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jc w:val="both"/>
        <w:textAlignment w:val="auto"/>
        <w:rPr>
          <w:rFonts w:ascii="黑体" w:eastAsia="黑体" w:cs="黑体"/>
          <w:b w:val="0"/>
          <w:bCs w:val="0"/>
          <w:color w:val="auto"/>
          <w:kern w:val="2"/>
          <w:sz w:val="32"/>
          <w:szCs w:val="32"/>
          <w:u w:val="none"/>
          <w:lang w:val="en-US" w:eastAsia="zh-CN" w:bidi="ar-SA"/>
        </w:rPr>
      </w:pPr>
      <w:r>
        <w:rPr>
          <w:rFonts w:hint="eastAsia" w:ascii="黑体" w:eastAsia="黑体" w:cs="黑体"/>
          <w:b w:val="0"/>
          <w:bCs w:val="0"/>
          <w:color w:val="auto"/>
          <w:kern w:val="2"/>
          <w:sz w:val="32"/>
          <w:szCs w:val="32"/>
          <w:u w:val="none"/>
          <w:lang w:val="en-US" w:eastAsia="zh-CN" w:bidi="ar-SA"/>
        </w:rPr>
        <w:t>附件</w:t>
      </w:r>
      <w:r>
        <w:rPr>
          <w:rFonts w:ascii="黑体" w:eastAsia="黑体" w:cs="黑体"/>
          <w:b w:val="0"/>
          <w:bCs w:val="0"/>
          <w:color w:val="auto"/>
          <w:kern w:val="2"/>
          <w:sz w:val="32"/>
          <w:szCs w:val="32"/>
          <w:u w:val="none"/>
          <w:lang w:val="en-US" w:eastAsia="zh-CN" w:bidi="ar-SA"/>
        </w:rPr>
        <w:t>1</w:t>
      </w:r>
    </w:p>
    <w:p>
      <w:pPr>
        <w:pStyle w:val="3"/>
        <w:keepNext w:val="0"/>
        <w:keepLines w:val="0"/>
        <w:pageBreakBefore w:val="0"/>
        <w:widowControl w:val="0"/>
        <w:kinsoku/>
        <w:wordWrap/>
        <w:overflowPunct/>
        <w:topLinePunct w:val="0"/>
        <w:autoSpaceDE/>
        <w:autoSpaceDN/>
        <w:bidi w:val="0"/>
        <w:adjustRightInd/>
        <w:snapToGrid/>
        <w:jc w:val="center"/>
        <w:textAlignment w:val="auto"/>
        <w:rPr>
          <w:rFonts w:ascii="方正小标宋简体" w:eastAsia="方正小标宋简体" w:cs="方正小标宋简体"/>
          <w:b w:val="0"/>
          <w:bCs w:val="0"/>
          <w:i w:val="0"/>
          <w:iCs w:val="0"/>
          <w:color w:val="auto"/>
          <w:kern w:val="2"/>
          <w:sz w:val="44"/>
          <w:szCs w:val="44"/>
          <w:u w:val="none"/>
          <w:lang w:val="en-US" w:eastAsia="zh-CN" w:bidi="ar-SA"/>
        </w:rPr>
      </w:pPr>
      <w:bookmarkStart w:id="0" w:name="_GoBack"/>
      <w:r>
        <w:rPr>
          <w:rFonts w:hint="eastAsia" w:ascii="方正小标宋简体" w:eastAsia="方正小标宋简体" w:cs="方正小标宋简体"/>
          <w:b w:val="0"/>
          <w:bCs w:val="0"/>
          <w:i w:val="0"/>
          <w:iCs w:val="0"/>
          <w:color w:val="auto"/>
          <w:kern w:val="2"/>
          <w:sz w:val="44"/>
          <w:szCs w:val="44"/>
          <w:u w:val="none"/>
          <w:lang w:val="en-US" w:eastAsia="zh-CN" w:bidi="ar-SA"/>
        </w:rPr>
        <w:t>自建房安全管理13项抓落实工作机制</w:t>
      </w:r>
      <w:bookmarkEnd w:id="0"/>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outlineLvl w:val="9"/>
        <w:rPr>
          <w:rFonts w:hint="eastAsia" w:ascii="仿宋_GB2312" w:eastAsia="仿宋_GB2312" w:cs="仿宋_GB2312"/>
          <w:sz w:val="32"/>
          <w:szCs w:val="32"/>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outlineLvl w:val="9"/>
        <w:rPr>
          <w:rFonts w:hint="eastAsia" w:ascii="仿宋_GB2312" w:eastAsia="仿宋_GB2312" w:cs="仿宋_GB2312"/>
          <w:sz w:val="32"/>
          <w:szCs w:val="32"/>
          <w:u w:val="none"/>
          <w:lang w:val="en-US" w:eastAsia="zh-CN" w:bidi="ar-SA"/>
        </w:rPr>
      </w:pPr>
      <w:r>
        <w:rPr>
          <w:rFonts w:hint="eastAsia" w:ascii="仿宋_GB2312" w:eastAsia="仿宋_GB2312" w:cs="仿宋_GB2312"/>
          <w:sz w:val="32"/>
          <w:szCs w:val="32"/>
          <w:u w:val="none"/>
          <w:lang w:val="en-US" w:eastAsia="zh-CN" w:bidi="ar-SA"/>
        </w:rPr>
        <w:t>1.区农业农村局指导完善农村自建房宅基地审批管理机制；</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outlineLvl w:val="9"/>
        <w:rPr>
          <w:rFonts w:hint="eastAsia" w:ascii="仿宋_GB2312" w:eastAsia="仿宋_GB2312" w:cs="仿宋_GB2312"/>
          <w:sz w:val="32"/>
          <w:szCs w:val="32"/>
          <w:u w:val="none"/>
          <w:lang w:val="en-US" w:eastAsia="zh-CN" w:bidi="ar-SA"/>
        </w:rPr>
      </w:pPr>
      <w:r>
        <w:rPr>
          <w:rFonts w:hint="eastAsia" w:ascii="仿宋_GB2312" w:eastAsia="仿宋_GB2312" w:cs="仿宋_GB2312"/>
          <w:sz w:val="32"/>
          <w:szCs w:val="32"/>
          <w:u w:val="none"/>
          <w:lang w:val="en-US" w:eastAsia="zh-CN" w:bidi="ar-SA"/>
        </w:rPr>
        <w:t>2.区自然资源局指导完善自建房用地管理机制；</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outlineLvl w:val="9"/>
        <w:rPr>
          <w:rFonts w:hint="eastAsia" w:ascii="仿宋_GB2312" w:eastAsia="仿宋_GB2312" w:cs="仿宋_GB2312"/>
          <w:sz w:val="32"/>
          <w:szCs w:val="32"/>
          <w:u w:val="none"/>
          <w:lang w:val="en-US" w:eastAsia="zh-CN" w:bidi="ar-SA"/>
        </w:rPr>
      </w:pPr>
      <w:r>
        <w:rPr>
          <w:rFonts w:hint="eastAsia" w:ascii="仿宋_GB2312" w:eastAsia="仿宋_GB2312" w:cs="仿宋_GB2312"/>
          <w:sz w:val="32"/>
          <w:szCs w:val="32"/>
          <w:u w:val="none"/>
          <w:lang w:val="en-US" w:eastAsia="zh-CN" w:bidi="ar-SA"/>
        </w:rPr>
        <w:t>3.区住建局指导完善自建房设计、施工、监理管理机制；</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outlineLvl w:val="9"/>
        <w:rPr>
          <w:rFonts w:hint="eastAsia" w:ascii="仿宋_GB2312" w:eastAsia="仿宋_GB2312" w:cs="仿宋_GB2312"/>
          <w:sz w:val="32"/>
          <w:szCs w:val="32"/>
          <w:u w:val="none"/>
          <w:lang w:val="en-US" w:eastAsia="zh-CN" w:bidi="ar-SA"/>
        </w:rPr>
      </w:pPr>
      <w:r>
        <w:rPr>
          <w:rFonts w:hint="eastAsia" w:ascii="仿宋_GB2312" w:eastAsia="仿宋_GB2312" w:cs="仿宋_GB2312"/>
          <w:sz w:val="32"/>
          <w:szCs w:val="32"/>
          <w:u w:val="none"/>
          <w:lang w:val="en-US" w:eastAsia="zh-CN" w:bidi="ar-SA"/>
        </w:rPr>
        <w:t>4.区行政审批局指导完善自建房用作经营场所管理机制；</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outlineLvl w:val="9"/>
        <w:rPr>
          <w:rFonts w:hint="eastAsia" w:ascii="仿宋_GB2312" w:eastAsia="仿宋_GB2312" w:cs="仿宋_GB2312"/>
          <w:sz w:val="32"/>
          <w:szCs w:val="32"/>
          <w:u w:val="none"/>
          <w:lang w:val="en-US" w:eastAsia="zh-CN" w:bidi="ar-SA"/>
        </w:rPr>
      </w:pPr>
      <w:r>
        <w:rPr>
          <w:rFonts w:hint="eastAsia" w:ascii="仿宋_GB2312" w:eastAsia="仿宋_GB2312" w:cs="仿宋_GB2312"/>
          <w:sz w:val="32"/>
          <w:szCs w:val="32"/>
          <w:u w:val="none"/>
          <w:lang w:val="en-US" w:eastAsia="zh-CN" w:bidi="ar-SA"/>
        </w:rPr>
        <w:t>5.区五个消防救援大队指导完善自建房消防安全管理机制；</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outlineLvl w:val="9"/>
        <w:rPr>
          <w:rFonts w:hint="eastAsia" w:ascii="仿宋_GB2312" w:eastAsia="仿宋_GB2312" w:cs="仿宋_GB2312"/>
          <w:sz w:val="32"/>
          <w:szCs w:val="32"/>
          <w:u w:val="none"/>
          <w:lang w:val="en-US" w:eastAsia="zh-CN" w:bidi="ar-SA"/>
        </w:rPr>
      </w:pPr>
      <w:r>
        <w:rPr>
          <w:rFonts w:hint="eastAsia" w:ascii="仿宋_GB2312" w:eastAsia="仿宋_GB2312" w:cs="仿宋_GB2312"/>
          <w:sz w:val="32"/>
          <w:szCs w:val="32"/>
          <w:u w:val="none"/>
          <w:lang w:val="en-US" w:eastAsia="zh-CN" w:bidi="ar-SA"/>
        </w:rPr>
        <w:t>6.区教育局指导完善学校和学生校外自主租住自建房管理机制；</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outlineLvl w:val="9"/>
        <w:rPr>
          <w:rFonts w:hint="eastAsia" w:ascii="仿宋_GB2312" w:eastAsia="仿宋_GB2312" w:cs="仿宋_GB2312"/>
          <w:sz w:val="32"/>
          <w:szCs w:val="32"/>
          <w:u w:val="none"/>
          <w:lang w:val="en-US" w:eastAsia="zh-CN" w:bidi="ar-SA"/>
        </w:rPr>
      </w:pPr>
      <w:r>
        <w:rPr>
          <w:rFonts w:hint="eastAsia" w:ascii="仿宋_GB2312" w:eastAsia="仿宋_GB2312" w:cs="仿宋_GB2312"/>
          <w:sz w:val="32"/>
          <w:szCs w:val="32"/>
          <w:u w:val="none"/>
          <w:lang w:val="en-US" w:eastAsia="zh-CN" w:bidi="ar-SA"/>
        </w:rPr>
        <w:t>7.区商务局指导完善自建房用作商贸企业经营场所管理机制；</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outlineLvl w:val="9"/>
        <w:rPr>
          <w:rFonts w:hint="eastAsia" w:ascii="仿宋_GB2312" w:eastAsia="仿宋_GB2312" w:cs="仿宋_GB2312"/>
          <w:sz w:val="32"/>
          <w:szCs w:val="32"/>
          <w:u w:val="none"/>
          <w:lang w:val="en-US" w:eastAsia="zh-CN" w:bidi="ar-SA"/>
        </w:rPr>
      </w:pPr>
      <w:r>
        <w:rPr>
          <w:rFonts w:hint="eastAsia" w:ascii="仿宋_GB2312" w:eastAsia="仿宋_GB2312" w:cs="仿宋_GB2312"/>
          <w:sz w:val="32"/>
          <w:szCs w:val="32"/>
          <w:u w:val="none"/>
          <w:lang w:val="en-US" w:eastAsia="zh-CN" w:bidi="ar-SA"/>
        </w:rPr>
        <w:t>8.区民政局指导完善自建房用作养老机构管理机制；</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outlineLvl w:val="9"/>
        <w:rPr>
          <w:rFonts w:hint="eastAsia" w:ascii="仿宋_GB2312" w:eastAsia="仿宋_GB2312" w:cs="仿宋_GB2312"/>
          <w:sz w:val="32"/>
          <w:szCs w:val="32"/>
          <w:u w:val="none"/>
          <w:lang w:val="en-US" w:eastAsia="zh-CN" w:bidi="ar-SA"/>
        </w:rPr>
      </w:pPr>
      <w:r>
        <w:rPr>
          <w:rFonts w:hint="eastAsia" w:ascii="仿宋_GB2312" w:eastAsia="仿宋_GB2312" w:cs="仿宋_GB2312"/>
          <w:sz w:val="32"/>
          <w:szCs w:val="32"/>
          <w:u w:val="none"/>
          <w:lang w:val="en-US" w:eastAsia="zh-CN" w:bidi="ar-SA"/>
        </w:rPr>
        <w:t>9.区文旅局指导完善自建房用作文化和旅游公共设施机制；</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outlineLvl w:val="9"/>
        <w:rPr>
          <w:rFonts w:hint="eastAsia" w:ascii="仿宋_GB2312" w:eastAsia="仿宋_GB2312" w:cs="仿宋_GB2312"/>
          <w:sz w:val="32"/>
          <w:szCs w:val="32"/>
          <w:u w:val="none"/>
          <w:lang w:val="en-US" w:eastAsia="zh-CN" w:bidi="ar-SA"/>
        </w:rPr>
      </w:pPr>
      <w:r>
        <w:rPr>
          <w:rFonts w:hint="eastAsia" w:ascii="仿宋_GB2312" w:eastAsia="仿宋_GB2312" w:cs="仿宋_GB2312"/>
          <w:sz w:val="32"/>
          <w:szCs w:val="32"/>
          <w:u w:val="none"/>
          <w:lang w:val="en-US" w:eastAsia="zh-CN" w:bidi="ar-SA"/>
        </w:rPr>
        <w:t>10.区公安分局指导完善自建房用作旅馆管理机制；</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outlineLvl w:val="9"/>
        <w:rPr>
          <w:rFonts w:hint="eastAsia" w:ascii="仿宋_GB2312" w:eastAsia="仿宋_GB2312" w:cs="仿宋_GB2312"/>
          <w:sz w:val="32"/>
          <w:szCs w:val="32"/>
          <w:u w:val="none"/>
          <w:lang w:val="en-US" w:eastAsia="zh-CN" w:bidi="ar-SA"/>
        </w:rPr>
      </w:pPr>
      <w:r>
        <w:rPr>
          <w:rFonts w:hint="eastAsia" w:ascii="仿宋_GB2312" w:eastAsia="仿宋_GB2312" w:cs="仿宋_GB2312"/>
          <w:sz w:val="32"/>
          <w:szCs w:val="32"/>
          <w:u w:val="none"/>
          <w:lang w:val="en-US" w:eastAsia="zh-CN" w:bidi="ar-SA"/>
        </w:rPr>
        <w:t>11.区卫体局指导完善自建房用作医疗卫生机构管理机制；</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outlineLvl w:val="9"/>
        <w:rPr>
          <w:rFonts w:hint="eastAsia" w:ascii="仿宋_GB2312" w:eastAsia="仿宋_GB2312" w:cs="仿宋_GB2312"/>
          <w:sz w:val="32"/>
          <w:szCs w:val="32"/>
          <w:u w:val="none"/>
          <w:lang w:val="en-US" w:eastAsia="zh-CN" w:bidi="ar-SA"/>
        </w:rPr>
      </w:pPr>
      <w:r>
        <w:rPr>
          <w:rFonts w:hint="eastAsia" w:ascii="仿宋_GB2312" w:eastAsia="仿宋_GB2312" w:cs="仿宋_GB2312"/>
          <w:sz w:val="32"/>
          <w:szCs w:val="32"/>
          <w:u w:val="none"/>
          <w:lang w:val="en-US" w:eastAsia="zh-CN" w:bidi="ar-SA"/>
        </w:rPr>
        <w:t>12.区交通、水利、能源等行业主管部门指导完善各自领域工程项目施工人员租住自建房管理机制；</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outlineLvl w:val="9"/>
        <w:rPr>
          <w:rFonts w:ascii="仿宋_GB2312" w:eastAsia="仿宋_GB2312" w:cs="仿宋_GB2312"/>
          <w:sz w:val="32"/>
          <w:szCs w:val="32"/>
          <w:u w:val="none"/>
          <w:lang w:val="en-US" w:eastAsia="zh-CN" w:bidi="ar-SA"/>
        </w:rPr>
      </w:pPr>
      <w:r>
        <w:rPr>
          <w:rFonts w:hint="eastAsia" w:ascii="仿宋_GB2312" w:eastAsia="仿宋_GB2312" w:cs="仿宋_GB2312"/>
          <w:sz w:val="32"/>
          <w:szCs w:val="32"/>
          <w:u w:val="none"/>
          <w:lang w:val="en-US" w:eastAsia="zh-CN" w:bidi="ar-SA"/>
        </w:rPr>
        <w:t>13.区财政局指导完善自建房安全管理经费保障机制。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4NGIwODEwMDBmM2NkNTcyMzQ0ZDczYzMxM2I0ZTYifQ=="/>
  </w:docVars>
  <w:rsids>
    <w:rsidRoot w:val="4F6E49BF"/>
    <w:rsid w:val="4F6E4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引文目录1"/>
    <w:basedOn w:val="1"/>
    <w:next w:val="1"/>
    <w:qFormat/>
    <w:uiPriority w:val="0"/>
    <w:pPr>
      <w:ind w:left="420" w:leftChars="200"/>
    </w:pPr>
    <w:rPr>
      <w:rFonts w:ascii="Calibri" w:hAnsi="Calibri" w:eastAsia="宋体" w:cs="Times New Roman"/>
    </w:rPr>
  </w:style>
  <w:style w:type="paragraph" w:styleId="3">
    <w:name w:val="Body Text"/>
    <w:basedOn w:val="1"/>
    <w:unhideWhenUsed/>
    <w:qFormat/>
    <w:uiPriority w:val="99"/>
    <w:rPr>
      <w:sz w:val="3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zj</Company>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2022-09-29T03:12:00Z</dcterms:created>
  <dc:creator>Administrator</dc:creator>
  <cp:lastModifiedBy>Administrator</cp:lastModifiedBy>
  <dcterms:modified xsi:type="dcterms:W3CDTF">2022-09-29T03:12:42Z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6B148E24899C403CBBF570CCB56D810F</vt:lpwstr>
  </property>
</Properties>
</file>