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widowControl w:val="0"/>
        <w:autoSpaceDE w:val="0"/>
        <w:autoSpaceDN w:val="0"/>
        <w:adjustRightInd w:val="0"/>
        <w:spacing w:line="600" w:lineRule="exact"/>
        <w:jc w:val="center"/>
        <w:rPr>
          <w:rFonts w:ascii="方正小标宋简体" w:hAnsi="方正小标宋简体" w:eastAsia="方正小标宋简体"/>
          <w:sz w:val="44"/>
          <w:szCs w:val="28"/>
        </w:rPr>
      </w:pPr>
      <w:r>
        <w:rPr>
          <w:rFonts w:hint="eastAsia" w:ascii="方正小标宋简体" w:hAnsi="方正小标宋简体" w:eastAsia="方正小标宋简体"/>
          <w:sz w:val="44"/>
          <w:szCs w:val="28"/>
        </w:rPr>
        <w:t>乡村集体所有制企业办理流程图</w:t>
      </w: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shape id="_x0000_s1026" o:spid="_x0000_s1026" o:spt="61" type="#_x0000_t61" style="position:absolute;left:0pt;margin-left:140.5pt;margin-top:11.25pt;height:53.6pt;width:287.85pt;z-index:251655168;mso-width-relative:page;mso-height-relative:page;" coordsize="21600,21600" o:gfxdata="UEsDBAoAAAAAAIdO4kAAAAAAAAAAAAAAAAAEAAAAZHJzL1BLAwQUAAAACACHTuJAoV8REtgAAAAI&#10;AQAADwAAAGRycy9kb3ducmV2LnhtbE2PMU/DMBSEdyT+g/WQ2KidVg0l5KVDJUBiqEQoA5sbP+JA&#10;/Bxityn/HjOV8XSnu+/K9cn14khj6DwjZDMFgrjxpuMWYff6cLMCEaJmo3vPhPBDAdbV5UWpC+Mn&#10;fqFjHVuRSjgUGsHGOBRShsaS02HmB+LkffjR6Zjk2Eoz6imVu17Olcql0x2nBasH2lhqvuqDQ3ja&#10;mB2p78d6oue3zyx/39ad3SJeX2XqHkSkUzyH4Q8/oUOVmPb+wCaIHmFxm6UvESG/A5H8fLmcg9gj&#10;rBYKZFXK/weqX1BLAwQUAAAACACHTuJAbycMhjYCAAB2BAAADgAAAGRycy9lMm9Eb2MueG1srVRL&#10;jhMxEN0jcQfL+0l/0vkqnVlMCEJCMGLgAE7b3W3kn2wnnZyAY4BYwZo1x2G4BmWnySTAAiF64VTZ&#10;5eeq96qyuN5LgXbMOq5VibNBihFTlaZcNSV+83p9NcXIeaIoEVqxEh+Yw9fLx48WnZmzXLdaUGYR&#10;gCg370yJW+/NPElc1TJJ3EAbpuCw1lYSD65tEmpJB+hSJHmajpNOW2qsrphzsLs6HuJlxK9rVvmX&#10;de2YR6LEkJuPq43rJqzJckHmjSWm5VWfBvmHLCThCh49Qa2IJ2hr+W9QkldWO137QaVlouuaVyzW&#10;ANVk6S/V3LXEsFgLkOPMiSb3/2CrF7tbizgtcT7CSBEJGn1///nb14/3H97df/mEYBs46oybQ+id&#10;ubW958AMBe9rK8MvlIL2kdfDiVe296iCzWyaFuMJ0F/BWTEd5sMImjzcNtb5p0xLFIwSd4w27BWI&#10;d0OE0FsfqSW7585HjmmfKKFvM4xqKUCyHRHoajybFpNe07Og/CKomOZpEYLg/R4TrJ8ZhAecFpyu&#10;uRDRsc3mRlgED5R4Hb/+8kWYUKgr8WwUaKwIdHItiAdTGuDWqSaWcHHDnQOn8fsTcEhsRVx7TCAi&#10;HCuU3DMb+7dlhD5RFPmDAfkUDBoOyUhGMRIM5jJYMdITLv4mEggRChgKuh+VDpbfb/a9/BtND9A4&#10;4pmCZpxlxXAGwxWdYjTJQWp7frI5P9kay5sWVM5iuQEYmjvK0Q9imJ5zPyby8Hex/A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hXxES2AAAAAgBAAAPAAAAAAAAAAEAIAAAACIAAABkcnMvZG93bnJl&#10;di54bWxQSwECFAAUAAAACACHTuJAbycMhjYCAAB2BAAADgAAAAAAAAABACAAAAAnAQAAZHJzL2Uy&#10;b0RvYy54bWxQSwUGAAAAAAYABgBZAQAAzwUAAAAA&#10;" adj="-4287,388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r>
                    <w:rPr>
                      <w:rFonts w:hint="eastAsia" w:ascii="宋体" w:hAnsi="宋体" w:cs="宋体"/>
                      <w:color w:val="333333"/>
                      <w:kern w:val="0"/>
                      <w:shd w:val="clear" w:color="auto" w:fill="FFFFFF"/>
                    </w:rPr>
                    <w:t>本行政区域内的乡村集体所有制企业</w:t>
                  </w:r>
                </w:p>
              </w:txbxContent>
            </v:textbox>
          </v:shape>
        </w:pict>
      </w:r>
      <w:r>
        <w:pict>
          <v:shape id="_x0000_s1027" o:spid="_x0000_s1027" o:spt="116" type="#_x0000_t116" style="position:absolute;left:0pt;margin-left:-10.3pt;margin-top:3.6pt;height:55.8pt;width:99.35pt;z-index:251651072;mso-width-relative:page;mso-height-relative:page;" coordsize="21600,21600" o:gfxdata="UEsDBAoAAAAAAIdO4kAAAAAAAAAAAAAAAAAEAAAAZHJzL1BLAwQUAAAACACHTuJAU4GgNdgAAAAJ&#10;AQAADwAAAGRycy9kb3ducmV2LnhtbE2Py07DMBBF90j8gzVIbBC13QaCQpwuEJVY0qatunTjIYmw&#10;xyF2H/w97qosr87ozrnl/OwsO+IYek8K5EQAQ2q86alVsK4Xjy/AQtRktPWECn4xwLy6vSl1YfyJ&#10;lnhcxZalEgqFVtDFOBSch6ZDp8PED0iJffnR6Zji2HIz6lMqd5ZPhXjmTveUPnR6wLcOm+/VwSmo&#10;P7LFst3gNt/k9fpz9yMf3hur1P2dFK/AIp7j9Rgu+kkdquS09wcygdmU5VPaEhVMM2CJz+QsB7a/&#10;gEwAr0r+f0H1B1BLAwQUAAAACACHTuJAzTGa/iACAAArBAAADgAAAGRycy9lMm9Eb2MueG1srVPN&#10;jtMwEL4j8Q6W7zRJod1t1HQPW4qQEKy0ywNMEzux5D/Z3iY9ckPiEbhx4rJHTki8Dbuvwdgt3S5w&#10;QIgcnBmP5/N833jmZ4OSZMOcF0ZXtBjllDBdm0botqJvr1ZPTinxAXQD0mhW0S3z9Gzx+NG8tyUb&#10;m87IhjmCINqXva1oF4Its8zXHVPgR8YyjUFunIKArmuzxkGP6Epm4zyfZr1xjXWmZt7j7nIXpIuE&#10;zzmrwxvOPQtEVhRrC2l1aV3HNVvMoWwd2E7U+zLgH6pQIDReeoBaQgBy7cRvUErUznjDw6g2KjOc&#10;i5olDsimyH9hc9mBZYkLiuPtQSb//2Dr15sLR0RT0fGUEg0Ke3T75d3d5w/fP34ryd3X97c3nwjG&#10;UKje+hLPX9oLt/c8mpH1wJ2Kf+RDhiTu9iAuGwKpcbMYT4uTZxNKaoyd5KfTaVI/u8+2zocXzCgS&#10;jYpyafrzDly4Yk4JDcG4JDFsXvmABWDmz4x4tzdSNCshZXJcuz6XjmwA+75KX2SAKQ+OSU36is4m&#10;41gW4PPjEgKayqIgXrfpvgcZ/hg4T9+fgGNhS/DdroCEEI9BqURgUT0oOwbNc92QsLWoucbpoLEY&#10;xRpKJMNhilY6GUDIvzmJ7KRGkrFPu85EKwzrAWGiuTbNFrstX2p8QU8ns9kMJyI5RX4SHXccWR9H&#10;rq0TbYddKRLdiIYvMim6n5745I/9VMj9jC9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OBoDXY&#10;AAAACQEAAA8AAAAAAAAAAQAgAAAAIgAAAGRycy9kb3ducmV2LnhtbFBLAQIUABQAAAAIAIdO4kDN&#10;MZr+IAIAACsEAAAOAAAAAAAAAAEAIAAAACcBAABkcnMvZTJvRG9jLnhtbFBLBQYAAAAABgAGAFkB&#10;AAC5BQAAAAA=&#10;">
            <v:path/>
            <v:fill focussize="0,0"/>
            <v:stroke joinstyle="miter"/>
            <v:imagedata o:title=""/>
            <o:lock v:ext="edit"/>
            <v:textbox inset="2.83456692913386pt,0.850314960629921pt,2.83456692913386pt,0.850314960629921pt">
              <w:txbxContent>
                <w:p>
                  <w:pPr>
                    <w:widowControl w:val="0"/>
                    <w:jc w:val="center"/>
                    <w:rPr>
                      <w:rFonts w:ascii="仿宋_GB2312" w:hAnsi="Calibri" w:eastAsia="仿宋_GB2312" w:cs="仿宋_GB2312"/>
                      <w:szCs w:val="24"/>
                    </w:rPr>
                  </w:pPr>
                  <w:r>
                    <w:rPr>
                      <w:rFonts w:hint="eastAsia" w:ascii="仿宋_GB2312" w:hAnsi="仿宋_GB2312" w:cs="仿宋_GB2312"/>
                      <w:szCs w:val="24"/>
                    </w:rPr>
                    <w:t>受</w:t>
                  </w:r>
                  <w:r>
                    <w:rPr>
                      <w:rFonts w:ascii="仿宋_GB2312" w:hAnsi="仿宋_GB2312" w:cs="仿宋_GB2312"/>
                      <w:szCs w:val="24"/>
                    </w:rPr>
                    <w:t xml:space="preserve">  </w:t>
                  </w:r>
                  <w:r>
                    <w:rPr>
                      <w:rFonts w:hint="eastAsia" w:ascii="仿宋_GB2312" w:hAnsi="仿宋_GB2312" w:cs="仿宋_GB2312"/>
                      <w:szCs w:val="24"/>
                    </w:rPr>
                    <w:t>理</w:t>
                  </w:r>
                </w:p>
                <w:p>
                  <w:pPr>
                    <w:widowControl w:val="0"/>
                    <w:jc w:val="center"/>
                    <w:rPr>
                      <w:rFonts w:ascii="仿宋_GB2312" w:hAnsi="Calibri" w:eastAsia="仿宋_GB2312" w:cs="仿宋_GB2312"/>
                      <w:szCs w:val="24"/>
                    </w:rPr>
                  </w:pPr>
                </w:p>
              </w:txbxContent>
            </v:textbox>
          </v:shap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line id="_x0000_s1028" o:spid="_x0000_s1028" o:spt="20" style="position:absolute;left:0pt;margin-left:39.05pt;margin-top:9.85pt;height:21pt;width:0pt;z-index:251658240;mso-width-relative:page;mso-height-relative:page;" coordsize="21600,21600" o:gfxdata="UEsDBAoAAAAAAIdO4kAAAAAAAAAAAAAAAAAEAAAAZHJzL1BLAwQUAAAACACHTuJAK9xUUtMAAAAH&#10;AQAADwAAAGRycy9kb3ducmV2LnhtbE2OzU7DMBCE70i8g7VI3KgdJJo2xKkEElzgUAqi1228TaLG&#10;6yh22vL2LFzgOD+a+crV2ffqSGPsAlvIZgYUcR1cx42Fj/enmwWomJAd9oHJwhdFWFWXFyUWLpz4&#10;jY6b1CgZ4VighTalodA61i15jLMwEEu2D6PHJHJstBvxJOO+17fGzLXHjuWhxYEeW6oPm8lb2I53&#10;vH412j/vB/rE/KU5PExra6+vMnMPKtE5/ZXhB1/QoRKmXZjYRdVbyBeZNMVf5qAk/9U7C/MsB12V&#10;+j9/9Q1QSwMEFAAAAAgAh07iQDZ0c4DiAQAAnAMAAA4AAABkcnMvZTJvRG9jLnhtbK1TS44TMRDd&#10;I3EHy3vSSaTJjFrpzGLCsEEQCThAxXZ3W/JPZU86uQQXQGIHK5bsuQ3DMSi7Q8IMYoPIwrGryq/q&#10;Pb9eXu+tYTuFUXvX8Nlkyplywkvtuoa/e3v77IqzmMBJMN6phh9U5Nerp0+WQ6jV3PfeSIWMQFys&#10;h9DwPqVQV1UUvbIQJz4oR8nWo4VER+wqiTAQujXVfDpdVINHGdALFSNF12OSrwp+2yqRXrdtVImZ&#10;htNsqaxY1m1eq9US6g4h9Focx4B/mMKCdtT0BLWGBOwO9R9QVgv00bdpIrytfNtqoQoHYjObPmLz&#10;poegChcSJ4aTTPH/wYpXuw0yLRs+p5dyYOmN7j98/f7+049vH2m9//KZUYZkGkKsqfrGbfB4imGD&#10;mfO+RZv/iQ3bF2kPJ2nVPjExBgVF54vF5bSoXp3vBYzphfKW5U3DjXaZNNSwexkT9aLSXyU5bBwb&#10;yGoXV5cXnAkg07QGEm1tIBrRdeVy9EbLW21MvhKx294YZDvINii/TImAH5TlLmuI/VhXUqNBegXy&#10;uZMsHQLp48jJPM9gleTMKDJ+3hEg1Am0OVcm1OA685dqam8cTZGVHbXMu62XB3qSu4C660mOWZk0&#10;Z8gCZeajXbPHfj8XpPNHtfo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K9xUUtMAAAAHAQAADwAA&#10;AAAAAAABACAAAAAiAAAAZHJzL2Rvd25yZXYueG1sUEsBAhQAFAAAAAgAh07iQDZ0c4DiAQAAnAMA&#10;AA4AAAAAAAAAAQAgAAAAIgEAAGRycy9lMm9Eb2MueG1sUEsFBgAAAAAGAAYAWQEAAHYFAAAAAA==&#10;">
            <v:path arrowok="t"/>
            <v:fill focussize="0,0"/>
            <v:stroke weight="1.25pt" endarrow="block"/>
            <v:imagedata o:title=""/>
            <o:lock v:ext="edit"/>
          </v:line>
        </w:pict>
      </w:r>
    </w:p>
    <w:p>
      <w:pPr>
        <w:widowControl w:val="0"/>
        <w:rPr>
          <w:rFonts w:ascii="Calibri" w:hAnsi="Calibri"/>
          <w:szCs w:val="24"/>
        </w:rPr>
      </w:pPr>
      <w:r>
        <w:pict>
          <v:shape id="_x0000_s1029" o:spid="_x0000_s1029" o:spt="109" type="#_x0000_t109" style="position:absolute;left:0pt;margin-left:-7.6pt;margin-top:12.45pt;height:45.15pt;width:87.3pt;z-index:251654144;mso-width-relative:page;mso-height-relative:page;" coordsize="21600,21600" o:gfxdata="UEsDBAoAAAAAAIdO4kAAAAAAAAAAAAAAAAAEAAAAZHJzL1BLAwQUAAAACACHTuJAdAhVnNcAAAAK&#10;AQAADwAAAGRycy9kb3ducmV2LnhtbE2PwU7DMBBE70j8g7WVuFE7aVqqEKeHSBy4IFEicXVjE0eN&#10;18F209KvZ3uC247maXam2l3cyGYT4uBRQrYUwAx2Xg/YS2g/Xh63wGJSqNXo0Uj4MRF29f1dpUrt&#10;z/hu5n3qGYVgLJUEm9JUch47a5yKSz8ZJO/LB6cSydBzHdSZwt3IcyE23KkB6YNVk2ms6Y77k5Nw&#10;tddm3jSpfdu236+hE09YfAYpHxaZeAaWzCX9wXCrT9Whpk4Hf0Id2Ug6W+WE0rEugBGwyvM1sMPN&#10;KQTwuuL/J9S/UEsDBBQAAAAIAIdO4kCt35yRGQIAACgEAAAOAAAAZHJzL2Uyb0RvYy54bWytU82O&#10;0zAQviPxDpbvND/dFho13cOWIiQElRYeYJI4iSX/yfY26ZETBx6BF+AFuC5Pw89jMHZLtwscECIH&#10;Z8Yz/mbmm5nl5SgF2THruFYlzSYpJUzVuuGqK+mb15tHTyhxHlQDQitW0j1z9HL18MFyMAXLda9F&#10;wyxBEOWKwZS0994USeLqnklwE22YQmOrrQSPqu2SxsKA6FIkeZrOk0HbxlhdM+fwdn0w0lXEb1tW&#10;+1dt65gnoqSYm4+njWcVzmS1hKKzYHpeH9OAf8hCAlcY9AS1Bg/kxvLfoCSvrXa69ZNay0S3La9Z&#10;rAGrydJfqrnuwbBYC5LjzIkm9/9g65e7rSW8Kek0o0SBxB59/fT228f3Xz7cFuT753coErQhUYNx&#10;Bfpfm609ag7FUPXYWhn+WA8ZI7n7E7ls9KTGy2yaL9LZjJIabfN8nmWR/eTutbHOP2NakiCUtBV6&#10;uOrB+u2hvZFf2L1wHqPjs5/uIbDTgjcbLkRUbFddCUt2gE3fxC+kj0/uuQlFhpIuZnnICXD2WgEe&#10;RWmQDae6GO/eC3cOnMbvT8AhsTW4/pBARAhuUEjuWaAOip5B81Q1xO8NEq5wNWhIRrKGEsFwk4IU&#10;PT1w8TeeWJ1QWGRo0qEtQfJjNSJMECvd7LHV4rnC8VlkF9MFrkNULmaPc9wNe26pzi03xvKux5bE&#10;MYghcBwjo8fVCfN+rsdE7hZ89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CFWc1wAAAAoBAAAP&#10;AAAAAAAAAAEAIAAAACIAAABkcnMvZG93bnJldi54bWxQSwECFAAUAAAACACHTuJArd+ckRkCAAAo&#10;BAAADgAAAAAAAAABACAAAAAmAQAAZHJzL2Uyb0RvYy54bWxQSwUGAAAAAAYABgBZAQAAsQUAAAAA&#10;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widowControl w:val="0"/>
                    <w:jc w:val="center"/>
                    <w:rPr>
                      <w:rFonts w:ascii="仿宋_GB2312" w:hAnsi="仿宋_GB2312" w:eastAsia="仿宋_GB2312" w:cs="仿宋_GB2312"/>
                      <w:szCs w:val="24"/>
                    </w:rPr>
                  </w:pPr>
                </w:p>
                <w:p>
                  <w:pPr>
                    <w:widowControl w:val="0"/>
                    <w:jc w:val="center"/>
                    <w:rPr>
                      <w:rFonts w:ascii="仿宋_GB2312" w:hAnsi="Calibri" w:eastAsia="仿宋_GB2312" w:cs="仿宋_GB2312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Cs w:val="24"/>
                    </w:rPr>
                    <w:t>审</w:t>
                  </w:r>
                  <w:r>
                    <w:rPr>
                      <w:rFonts w:ascii="仿宋_GB2312" w:hAnsi="仿宋_GB2312" w:eastAsia="仿宋_GB2312" w:cs="仿宋_GB2312"/>
                      <w:szCs w:val="24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szCs w:val="24"/>
                    </w:rPr>
                    <w:t>核</w:t>
                  </w:r>
                </w:p>
              </w:txbxContent>
            </v:textbox>
          </v:shape>
        </w:pict>
      </w:r>
      <w:r>
        <w:pict>
          <v:shape id="_x0000_s1030" o:spid="_x0000_s1030" o:spt="61" type="#_x0000_t61" style="position:absolute;left:0pt;margin-left:137.75pt;margin-top:12.35pt;height:99.3pt;width:292.2pt;z-index:251657216;mso-width-relative:page;mso-height-relative:page;" coordsize="21600,21600" o:gfxdata="UEsDBAoAAAAAAIdO4kAAAAAAAAAAAAAAAAAEAAAAZHJzL1BLAwQUAAAACACHTuJAXksb5NkAAAAK&#10;AQAADwAAAGRycy9kb3ducmV2LnhtbE2PzU7DMBCE70i8g7VI3KidUPUnxOmhEiBxqEQoB25uvMSB&#10;eB1itylvz3KC26zm0+xMuTn7XpxwjF0gDdlMgUBqgu2o1bB/ub9ZgYjJkDV9INTwjRE21eVFaQob&#10;JnrGU51awSEUC6PBpTQUUsbGoTdxFgYk9t7D6E3ic2ylHc3E4b6XuVIL6U1H/MGZAbcOm8/66DU8&#10;bu0e1ddDPeHT60e2eNvVndtpfX2VqTsQCc/pD4bf+lwdKu50CEeyUfQa5vlyzSgbqyUIBtb5nMVB&#10;w23GQlal/D+h+gFQSwMEFAAAAAgAh07iQMYVHv46AgAAdwQAAA4AAABkcnMvZTJvRG9jLnhtbK1U&#10;S44TMRDdI3EHy/tJf6aTSaJ0ZjEhCAnBiIEDOG13t5F/sp105wQcA8QK1qw5DsM1KDtNJgEWCNEL&#10;p8pVfq73ypXFdS8F2jHruFYlzkYpRkxVmnLVlPjN6/XFFCPniaJEaMVKvGcOXy8fP1p0Zs5y3WpB&#10;mUUAoty8MyVuvTfzJHFVyyRxI22YgmCtrSQeXNsk1JIO0KVI8jSdJJ221FhdMedgd3UI4mXEr2tW&#10;+Zd17ZhHosRQm4+rjesmrMlyQeaNJabl1VAG+YcqJOEKLj1CrYgnaGv5b1CSV1Y7XftRpWWi65pX&#10;LHIANln6C5u7lhgWuYA4zhxlcv8Ptnqxu7WI0xLnBUaKSOjR9/efv339eP/h3f2XTwi2QaPOuDmk&#10;3plbO3gOzEC4r60Mv0AF9VHX/VFX1ntUweZlNi4mU5C/glg2vZpN0qh88nDcWOefMi1RMErcMdqw&#10;V9C9GyKE3vqoLdk9dz6KTIdKCX2bYVRLAT3bEYEuJrNpcTU09SQpP0sqpnkaWcH9AyZYPysIFzgt&#10;OF1zIaJjm82NsAguKPE6fuEGOHKWJhTqSjwb52PgSeAp14J4MKUBcZ1qIoWzE+4UOI3fn4BDYSvi&#10;2kMBEeHAUHLPbHzALSP0iaLI7w30T8Gk4VCMZBQjwWAwgxUzPeHibzKBnVBAMjT+0Opg+X7TD/3f&#10;aLqHlyOeKXiNs6y4nMF0RacYX+XQa3sa2ZxGtsbypoUuZ5FuAIbXHRUdJjGMz6kfC3n4v1j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5LG+TZAAAACgEAAA8AAAAAAAAAAQAgAAAAIgAAAGRycy9k&#10;b3ducmV2LnhtbFBLAQIUABQAAAAIAIdO4kDGFR7+OgIAAHcEAAAOAAAAAAAAAAEAIAAAACgBAABk&#10;cnMvZTJvRG9jLnhtbFBLBQYAAAAABgAGAFkBAADUBQAAAAA=&#10;" adj="-4287,388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1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、产品和提供的服务为社会所需要，并符合国家法律、法规和政策规定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2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、有自己的名称、组织机构和生产经营场所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3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、有确定的经营范围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4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、有与生产经营和服务规模相适应的资金、设备、从业人员和必要的原材料条件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5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、有必要的劳动卫生、安全生产条件和环境保护措施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6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、符合当地乡村建设规划，合理利用土地。</w:t>
                  </w:r>
                </w:p>
              </w:txbxContent>
            </v:textbox>
          </v:shap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line id="_x0000_s1031" o:spid="_x0000_s1031" o:spt="20" style="position:absolute;left:0pt;margin-left:36.05pt;margin-top:10.8pt;height:36.25pt;width:0.6pt;z-index:251658240;mso-width-relative:page;mso-height-relative:page;" coordsize="21600,21600" o:gfxdata="UEsDBAoAAAAAAIdO4kAAAAAAAAAAAAAAAAAEAAAAZHJzL1BLAwQUAAAACACHTuJAV31BQdYAAAAH&#10;AQAADwAAAGRycy9kb3ducmV2LnhtbE2OwU7DMBBE70j8g7VI3KjtFJoSsqkEElzgUAqiVzfeJlHj&#10;dRQ7bfl7zAmOoxm9eeXq7HpxpDF0nhH0TIEgrr3tuEH4/Hi+WYII0bA1vWdC+KYAq+ryojSF9Sd+&#10;p+MmNiJBOBQGoY1xKKQMdUvOhJkfiFO396MzMcWxkXY0pwR3vcyUWkhnOk4PrRnoqaX6sJkcwna8&#10;4/Wbku5lP9CXyV+bw+O0Rry+0uoBRKRz/BvDr35Shyo57fzENogeIc90WiJkegEi9fl8DmKHcH+r&#10;QVal/O9f/QBQSwMEFAAAAAgAh07iQOmPMFD1AQAAxgMAAA4AAABkcnMvZTJvRG9jLnhtbK1Ty24T&#10;MRTdI/EPlvdkJilN21EmXSSUDYJK0A+48WPGkl+y3czkJ/gBJHawYsmev6F8BtdOmlIQG8QsPLbv&#10;ucf3HF8vLkejyVaEqJxt6XRSUyIsc1zZrqU3766enVMSE1gO2lnR0p2I9HL59Mli8I2Yud5pLgJB&#10;Ehubwbe0T8k3VRVZLwzEifPCYlC6YCDhMnQVDzAgu9HVrK7n1eAC98ExESPurvdBuiz8UgqW3kgZ&#10;RSK6pVhbKmMo4yaP1XIBTRfA94odyoB/qMKAsnjokWoNCchtUH9QGcWCi06mCXOmclIqJooGVDOt&#10;f1PztgcvihY0J/qjTfH/0bLX2+tAFG/p7IISCwbv6O7D1+/vP/349hHHuy+fCUbQpsHHBtErex2y&#10;0JhWoy2JJ1OK/xEZMqx6hMuL6PcZowwmZ6Jogmi8jd3xBsSYCMPNs/kM9xkGns/rk7PTwgjNfaoP&#10;Mb0UzpA8aalWNtsDDWxfxZQPh+Yekre1JQM25ek5EhEG2F5SQ8Kp8Sg42q4kR6cVv1JaF1mh26x0&#10;IFvIDVO+Qw2PYPmUNcR+jyuhDIOmF8BfWE7SzqOTFnue5hqM4JRogU8kzwoygdIPyBQU2E7/BY26&#10;tD14u7czG7txfIeXd+uD6nq0Y1oqzRFslmLGobFzN/66LkwPz2/5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d9QUHWAAAABwEAAA8AAAAAAAAAAQAgAAAAIgAAAGRycy9kb3ducmV2LnhtbFBLAQIU&#10;ABQAAAAIAIdO4kDpjzBQ9QEAAMYDAAAOAAAAAAAAAAEAIAAAACUBAABkcnMvZTJvRG9jLnhtbFBL&#10;BQYAAAAABgAGAFkBAACMBQAAAAA=&#10;">
            <v:path arrowok="t"/>
            <v:fill focussize="0,0"/>
            <v:stroke weight="1.25pt" endarrow="block"/>
            <v:imagedata o:title=""/>
            <o:lock v:ext="edit"/>
          </v:lin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shape id="_x0000_s1032" o:spid="_x0000_s1032" o:spt="109" type="#_x0000_t109" style="position:absolute;left:0pt;margin-left:-8.15pt;margin-top:0.7pt;height:54.5pt;width:86.05pt;z-index:251656192;mso-width-relative:page;mso-height-relative:page;" coordsize="21600,21600" o:gfxdata="UEsDBAoAAAAAAIdO4kAAAAAAAAAAAAAAAAAEAAAAZHJzL1BLAwQUAAAACACHTuJADd4zHdgAAAAJ&#10;AQAADwAAAGRycy9kb3ducmV2LnhtbE2PMU/DMBCFdyT+g3VIbNRuSt02jdMhEgMLEiUSqxu7SUR8&#10;Drablv56jomOp/fpve+K3cUNbLIh9h4VzGcCmMXGmx5bBfXHy9MaWEwajR48WgU/NsKuvL8rdG78&#10;Gd/ttE8toxKMuVbQpTTmnMems07HmR8tUnb0welEZ2i5CfpM5W7gmRCSO90jLXR6tFVnm6/9ySm4&#10;dtdqklWq39b192toxAqfP4NSjw9zsQWW7CX9w/CnT+pQktPBn9BENijYyCWRCjIhgVG+WC5WwA4E&#10;ZhsJvCz47QflL1BLAwQUAAAACACHTuJAvxXHoRkCAAAoBAAADgAAAGRycy9lMm9Eb2MueG1srVPN&#10;jtMwEL4j8Q6W7zRNui00arqHLUVICCotPMDUcRJL/pPtbdIjJw48Ai/AC3Bdnoafx2Dslm4XOCBE&#10;Ds6MZ/zNzDczi8tBSbLjzgujK5qPxpRwzUwtdFvRN6/Xj55Q4gPoGqTRvKJ77unl8uGDRW9LXpjO&#10;yJo7giDal72taBeCLbPMs44r8CNjuUZjY5yCgKprs9pBj+hKZsV4PMt642rrDOPe4+3qYKTLhN80&#10;nIVXTeN5ILKimFtIp0vnNp7ZcgFl68B2gh3TgH/IQoHQGPQEtYIA5MaJ36CUYM5404QRMyozTSMY&#10;TzVgNfn4l2quO7A81YLkeHuiyf8/WPZyt3FE1BWdID0aFPbo66e33z6+//LhtiTfP79DkaANieqt&#10;L9H/2m7cUfMoxqqHxqn4x3rIkMjdn8jlQyAML/PZZFIUGIShbTYv8mkCze5eW+fDM24UiUJFG2n6&#10;qw5c2Bzam/iF3QsfMDo+++keA3sjRb0WUibFtdsr6cgOsOnr9MX08ck9N6lJX9H5tJhiToCz10gI&#10;KCqLbHjdpnj3Xvhz4HH6/gQcE1uB7w4JJIToBqUSgUfqoOw41E91TcLeIuEaV4PGZBSvKZEcNylK&#10;yTOAkH/jidVJjUXGJh3aEqUwbAeEieLW1HtstXyucXzm+cVkjuuQlIvp49gXd27ZnlturBNthy3J&#10;U7kRDccxMXpcnTjv53pK5G7Blz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d4zHdgAAAAJAQAA&#10;DwAAAAAAAAABACAAAAAiAAAAZHJzL2Rvd25yZXYueG1sUEsBAhQAFAAAAAgAh07iQL8Vx6EZAgAA&#10;KAQAAA4AAAAAAAAAAQAgAAAAJwEAAGRycy9lMm9Eb2MueG1sUEsFBgAAAAAGAAYAWQEAALIFAAAA&#10;AA==&#10;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widowControl w:val="0"/>
                    <w:jc w:val="center"/>
                    <w:rPr>
                      <w:rFonts w:ascii="仿宋_GB2312" w:hAnsi="仿宋_GB2312" w:eastAsia="仿宋_GB2312" w:cs="仿宋_GB2312"/>
                      <w:szCs w:val="24"/>
                    </w:rPr>
                  </w:pPr>
                </w:p>
                <w:p>
                  <w:pPr>
                    <w:widowControl w:val="0"/>
                    <w:jc w:val="center"/>
                    <w:rPr>
                      <w:rFonts w:ascii="仿宋_GB2312" w:hAnsi="Calibri" w:eastAsia="仿宋_GB2312" w:cs="仿宋_GB2312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Cs w:val="24"/>
                    </w:rPr>
                    <w:t>监</w:t>
                  </w:r>
                  <w:r>
                    <w:rPr>
                      <w:rFonts w:ascii="仿宋_GB2312" w:hAnsi="仿宋_GB2312" w:eastAsia="仿宋_GB2312" w:cs="仿宋_GB2312"/>
                      <w:szCs w:val="24"/>
                    </w:rPr>
                    <w:t xml:space="preserve">   </w:t>
                  </w:r>
                  <w:r>
                    <w:rPr>
                      <w:rFonts w:hint="eastAsia" w:ascii="仿宋_GB2312" w:hAnsi="仿宋_GB2312" w:eastAsia="仿宋_GB2312" w:cs="仿宋_GB2312"/>
                      <w:szCs w:val="24"/>
                    </w:rPr>
                    <w:t>管</w:t>
                  </w:r>
                </w:p>
              </w:txbxContent>
            </v:textbox>
          </v:shap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shape id="_x0000_s1033" o:spid="_x0000_s1033" o:spt="61" type="#_x0000_t61" style="position:absolute;left:0pt;margin-left:136.55pt;margin-top:11.75pt;height:100pt;width:292.8pt;z-index:251662336;mso-width-relative:page;mso-height-relative:page;" coordsize="21600,21600" o:gfxdata="UEsDBAoAAAAAAIdO4kAAAAAAAAAAAAAAAAAEAAAAZHJzL1BLAwQUAAAACACHTuJACydF+9kAAAAK&#10;AQAADwAAAGRycy9kb3ducmV2LnhtbE2PMU/DMBCFdyT+g3VIbNROK9ooxOlQCZAYKhHKwObGRxyI&#10;zyF2m/LvuU50u3vv6d135frke3HEMXaBNGQzBQKpCbajVsPu7fEuBxGTIWv6QKjhFyOsq+ur0hQ2&#10;TPSKxzq1gksoFkaDS2kopIyNQ2/iLAxI7H2G0ZvE69hKO5qJy30v50otpTcd8QVnBtw4bL7rg9fw&#10;vLE7VD9P9YQv71/Z8mNbd26r9e1Nph5AJDyl/zCc8RkdKmbahwPZKHoN89Ui4ygPi3sQHMjzfAVi&#10;z8JZkVUpL1+o/gBQSwMEFAAAAAgAh07iQNMwyNQ4AgAAdwQAAA4AAABkcnMvZTJvRG9jLnhtbK1U&#10;S44TMRDdI3EHy/tJf/KP0pnFhCAkBCMGDuC03d1G/sl20p0TcAwQq2HNmuMwXIOy02QS2CBEL5yy&#10;q1yu915VltedFGjPrONaFTgbpBgxVWrKVV3gd283VzOMnCeKEqEVK/CBOXy9evpk2ZoFy3WjBWUW&#10;QRLlFq0pcOO9WSSJKxsmiRtowxQ4K20l8bC1dUItaSG7FEmeppOk1ZYaq0vmHJyuj068ivmripX+&#10;dVU55pEoMNTm42rjug1rslqSRW2JaXjZl0H+oQpJuIJHT6nWxBO0s/yPVJKXVjtd+UGpZaKripcs&#10;YgA0WfobmruGGBaxADnOnGhy/y9t+Wp/axGnBR7mGCkiQaMfH798//b54dOHh6/3CI6Bo9a4BYTe&#10;mVvb7xyYAXBXWRl+AQrqIq+HE6+s86iEw+E8nacToL8EX5ZPU/hC1uTxurHOP2daomAUuGW0Zm9A&#10;vRsihN75yC3Zv3Q+kkz7Sgl9n2FUSQGa7YlAV5P5bDTtRT0LAmhnQaNZno769/ucUMmvCsIDTgtO&#10;N1yIuLH19kZYBA8UeBO//vJFmFCoLfB8nI8BJ4FWrgTxYEoD5DpVRwgXN9x54sDJiZWLsFDYmrjm&#10;WEB0HRFK7pmNDdwwQp8pivzBgH4KJg2HYiSjGAkGgxmsGOkJF38TCYQIBQoF4Y9SB8t3267Xf6vp&#10;ATpHvFDQjfNsNJzDdMXNaDzNQWt77tmee3bG8roBlbPIY0gM3R3boZ/EMD7n+1jI4//F6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LJ0X72QAAAAoBAAAPAAAAAAAAAAEAIAAAACIAAABkcnMvZG93&#10;bnJldi54bWxQSwECFAAUAAAACACHTuJA0zDI1DgCAAB3BAAADgAAAAAAAAABACAAAAAoAQAAZHJz&#10;L2Uyb0RvYy54bWxQSwUGAAAAAAYABgBZAQAA0gUAAAAA&#10;" adj="-4287,388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1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、产品和提供的服务为社会所需要，并符合国家法律、法规和政策规定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2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、有自己的名称、组织机构和生产经营场所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3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、有确定的经营范围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4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、有与生产经营和服务规模相适应的资金、设备、从业人员和必要的原材料条件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5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、有必要的劳动卫生、安全生产条件和环境保护措施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;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>6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、符合当地乡村建设规划，合理利用土地。</w:t>
                  </w:r>
                </w:p>
              </w:txbxContent>
            </v:textbox>
          </v:shape>
        </w:pict>
      </w:r>
    </w:p>
    <w:p>
      <w:pPr>
        <w:widowControl w:val="0"/>
        <w:rPr>
          <w:rFonts w:ascii="Calibri" w:hAnsi="Calibri"/>
          <w:szCs w:val="24"/>
        </w:rPr>
      </w:pPr>
      <w:r>
        <w:pict>
          <v:line id="_x0000_s1034" o:spid="_x0000_s1034" o:spt="20" style="position:absolute;left:0pt;margin-left:33.65pt;margin-top:9.25pt;height:42.95pt;width:0.55pt;z-index:251659264;mso-width-relative:page;mso-height-relative:page;" coordsize="21600,21600" o:gfxdata="UEsDBAoAAAAAAIdO4kAAAAAAAAAAAAAAAAAEAAAAZHJzL1BLAwQUAAAACACHTuJAa59uqdYAAAAI&#10;AQAADwAAAGRycy9kb3ducmV2LnhtbE2PwU7DMBBE70j8g7VI3KhdSNMoxKkEElzgUApqr268TaLG&#10;68h22vL3LCc4zs5o9k21urhBnDDE3pOG+UyBQGq87anV8PX5cleAiMmQNYMn1PCNEVb19VVlSuvP&#10;9IGnTWoFl1AsjYYupbGUMjYdOhNnfkRi7+CDM4llaKUN5szlbpD3SuXSmZ74Q2dGfO6wOW4mp2EX&#10;FrR+V9K9HkbcmuVbe3ya1lrf3szVI4iEl/QXhl98RoeamfZ+IhvFoCFfPnCS78UCBPt5kYHYs1ZZ&#10;BrKu5P8B9Q9QSwMEFAAAAAgAh07iQFCDicvkAQAAnwMAAA4AAABkcnMvZTJvRG9jLnhtbK1TS44T&#10;MRDdI3EHy3vSSTSdybTSmcWEYYMgEnCAij/dlvyT7Uknl+ACSOxgxZI9t5nhGJSdTMJHbBC9qC67&#10;np/rva5eXO+MJlsRonK2pZPRmBJhmePKdi199/b22ZySmMBy0M6Klu5FpNfLp08Wg2/E1PVOcxEI&#10;ktjYDL6lfUq+qarIemEgjpwXFovSBQMJl6GreIAB2Y2upuPxrBpc4D44JmLE3dWhSJeFX0rB0msp&#10;o0hEtxR7SyWGEjc5VssFNF0A3yt2bAP+oQsDyuKlJ6oVJCB3Qf1BZRQLLjqZRsyZykmpmCgaUM1k&#10;/JuaNz14UbSgOdGfbIr/j5a92q4DUbyl00tKLBj8Rg8fvt6///T920eMD18+E6ygTYOPDaJv7Doc&#10;V9GvQ9a8k8HkN6ohu2Lt/mSt2CXCcHN2Na8pYVioL+qLWZ0Zq/NRH2J6IZwhOWmpVjbrhga2L2M6&#10;QB8heVtbMuC01fPLTAo4N1JDwtR4VBJtVw5HpxW/VVrnIzF0mxsdyBbyJJTn2MMvsHzLCmJ/wJVS&#10;hkHTC+DPLSdp79Eii8NMcw9GcEq0wNnPWUEmUPqMTEGB7fRf0GiBtuhENvdgZ842ju/xq9z5oLoe&#10;7ZiUTnMFp6D4dpzYPGY/rwvT+b9a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rn26p1gAAAAgB&#10;AAAPAAAAAAAAAAEAIAAAACIAAABkcnMvZG93bnJldi54bWxQSwECFAAUAAAACACHTuJAUIOJy+QB&#10;AACfAwAADgAAAAAAAAABACAAAAAlAQAAZHJzL2Uyb0RvYy54bWxQSwUGAAAAAAYABgBZAQAAewUA&#10;AAAA&#10;">
            <v:path arrowok="t"/>
            <v:fill focussize="0,0"/>
            <v:stroke weight="1.25pt" endarrow="block"/>
            <v:imagedata o:title=""/>
            <o:lock v:ext="edit"/>
          </v:lin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shape id="_x0000_s1035" o:spid="_x0000_s1035" o:spt="109" type="#_x0000_t109" style="position:absolute;left:0pt;margin-left:-16.6pt;margin-top:7.6pt;height:53.6pt;width:97pt;z-index:251653120;mso-width-relative:page;mso-height-relative:page;" coordsize="21600,21600" o:gfxdata="UEsDBAoAAAAAAIdO4kAAAAAAAAAAAAAAAAAEAAAAZHJzL1BLAwQUAAAACACHTuJA9EH+VNYAAAAK&#10;AQAADwAAAGRycy9kb3ducmV2LnhtbE2PwU7DMBBE70j8g7VI3KgdU4US4vQQiQMXJEokrm5s4oh4&#10;HWw3Lf16tic4zs5o9k29PfmJLTamMaCCYiWAWeyDGXFQ0L0/322ApazR6CmgVfBjE2yb66taVyYc&#10;8c0uuzwwKsFUaQUu57niPPXOep1WYbZI3meIXmeSceAm6iOV+4lLIUru9Yj0wenZts72X7uDV3B2&#10;53Yp29y9brrvl9iLB1x/RKVubwrxBCzbU/4LwwWf0KEhpn04oElsIi0loWcFUq6BUeC+KOmwvziP&#10;JfCm5v8nNL9QSwMEFAAAAAgAh07iQGcX3+QZAgAAKAQAAA4AAABkcnMvZTJvRG9jLnhtbK1TS44T&#10;MRDdI3EHy3vSn0yGSSudWUwIQkIw0sABKm53tyX/ZHvSnSUrFhyBC3ABtnAaPseg7IRMBlggRC/c&#10;Va7yc9V7rsXlqCTZcueF0TUtJjklXDPTCN3V9PWr9aMLSnwA3YA0mtd0xz29XD58sBhsxUvTG9lw&#10;RxBE+2qwNe1DsFWWedZzBX5iLNcYbI1TENB1XdY4GBBdyazM8/NsMK6xzjDuPe6u9kG6TPhty1l4&#10;2baeByJrirWFtLq0buKaLRdQdQ5sL9ihDPiHKhQIjZceoVYQgNw68RuUEswZb9owYUZlpm0F46kH&#10;7KbIf+nmpgfLUy9IjrdHmvz/g2UvtteOiKam5ZQSDQo1+vrxzbcP7768/1SR75/fokkwhkQN1leY&#10;f2Ov3cHzaMaux9ap+Md+yJjI3R3J5WMgDDeLclrMc9SAYez8In9cJvazu9PW+fCUG0WiUdNWmuGq&#10;Bxeu9/ImfmH73Ae8HY/9TI8XeyNFsxZSJsd1myvpyBZQ9HX6Yvl45F6a1GSo6XxWzrAmwLfXSgho&#10;KotseN2l++6d8KfAefr+BBwLW4Hv9wUkhJgGlRKBR+qg6jk0T3RDws4i4RpHg8ZiFG8okRwnKVop&#10;M4CQf5OJ3UmNTUaR9rJEK4ybEWGiuTHNDqWWzzQ+n3lxNp3jOCTnbBa1IO40sjmN3Fonuh4lKVK7&#10;EQ2fY2L0MDrxvZ/6qZC7AV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RB/lTWAAAACgEAAA8A&#10;AAAAAAAAAQAgAAAAIgAAAGRycy9kb3ducmV2LnhtbFBLAQIUABQAAAAIAIdO4kBnF9/kGQIAACgE&#10;AAAOAAAAAAAAAAEAIAAAACUBAABkcnMvZTJvRG9jLnhtbFBLBQYAAAAABgAGAFkBAACwBQAAAAA=&#10;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widowControl w:val="0"/>
                    <w:jc w:val="center"/>
                    <w:rPr>
                      <w:rFonts w:ascii="仿宋_GB2312" w:hAnsi="仿宋_GB2312" w:eastAsia="仿宋_GB2312" w:cs="仿宋_GB2312"/>
                      <w:szCs w:val="24"/>
                    </w:rPr>
                  </w:pPr>
                </w:p>
                <w:p>
                  <w:pPr>
                    <w:widowControl w:val="0"/>
                    <w:jc w:val="center"/>
                    <w:rPr>
                      <w:rFonts w:ascii="仿宋_GB2312" w:hAnsi="Calibri" w:eastAsia="仿宋_GB2312" w:cs="仿宋_GB2312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Cs w:val="24"/>
                    </w:rPr>
                    <w:t>处</w:t>
                  </w:r>
                  <w:r>
                    <w:rPr>
                      <w:rFonts w:ascii="仿宋_GB2312" w:hAnsi="仿宋_GB2312" w:eastAsia="仿宋_GB2312" w:cs="仿宋_GB2312"/>
                      <w:szCs w:val="24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szCs w:val="24"/>
                    </w:rPr>
                    <w:t>罚</w:t>
                  </w:r>
                </w:p>
                <w:p>
                  <w:pPr>
                    <w:widowControl w:val="0"/>
                    <w:rPr>
                      <w:rFonts w:ascii="Calibri" w:hAnsi="Calibri"/>
                      <w:szCs w:val="24"/>
                    </w:rPr>
                  </w:pPr>
                </w:p>
              </w:txbxContent>
            </v:textbox>
          </v:shap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shape id="_x0000_s1036" o:spid="_x0000_s1036" o:spt="61" type="#_x0000_t61" style="position:absolute;left:0pt;margin-left:138.95pt;margin-top:9.95pt;height:81.4pt;width:291.6pt;z-index:251663360;mso-width-relative:page;mso-height-relative:page;" coordsize="21600,21600" o:gfxdata="UEsDBAoAAAAAAIdO4kAAAAAAAAAAAAAAAAAEAAAAZHJzL1BLAwQUAAAACACHTuJAjSBVRdkAAAAK&#10;AQAADwAAAGRycy9kb3ducmV2LnhtbE2PMU/DMBCFdyT+g3VIbNR2hiQNcTpUAiSGSoQysLnxEQdi&#10;O8RuU/49x0Sn0917eve9enN2IzvhHIfgFciVAIa+C2bwvYL968NdCSwm7Y0eg0cFPxhh01xf1boy&#10;YfEveGpTzyjEx0orsClNFeexs+h0XIUJPWkfYXY60Tr33Mx6oXA38kyInDs9ePpg9YRbi91Xe3QK&#10;nrZmj+L7sV3w+e1T5u+7drA7pW5vpLgHlvCc/s3wh0/o0BDTIRy9iWxUkBXFmqwkrGmSocylBHag&#10;Q5kVwJuaX1ZofgFQSwMEFAAAAAgAh07iQHQLSoI3AgAAdwQAAA4AAABkcnMvZTJvRG9jLnhtbK1U&#10;S44TMRDdI3EHy/uZ/iWTj9KZxYQgJAQjBg7gtN3dRv7JdtKdE3AMECtYs+Y4DNeg7DSZBFggRC+c&#10;Krv8XPVeVRbXvRRox6zjWpU4u0wxYqrSlKumxG9ery+mGDlPFCVCK1biPXP4evn40aIzc5brVgvK&#10;LAIQ5eadKXHrvZkniataJom71IYpOKy1lcSDa5uEWtIBuhRJnqZXSactNVZXzDnYXR0O8TLi1zWr&#10;/Mu6dswjUWLIzcfVxnUT1mS5IPPGEtPyakiD/EMWknAFjx6hVsQTtLX8NyjJK6udrv1lpWWi65pX&#10;LNYA1WTpL9XctcSwWAuQ48yRJvf/YKsXu1uLOC1xUWCkiASNvr///O3rx/sP7+6/fEKwDRx1xs0h&#10;9M7c2sFzYIaC+9rK8AuloD7yuj/yynqPKtgsJmlR5EB/BWcZ2JNpZD55uG6s80+ZligYJe4Ybdgr&#10;UO+GCKG3PnJLds+djyTTIVNC32YY1VKAZjsi0MXVbDqaDKKeBOVnQaNpno5CELw/YIL1M4PwgNOC&#10;0zUXIjq22dwIi+CBEq/jN1w+CxMKdSWejfMx1EmglWtBPJjSALlONbGEsxvuFDiN35+AQ2Ir4tpD&#10;AhHhUKHkntnYwC0j9ImiyO8N6Kdg0nBIRjKKkWAwmMGKkZ5w8TeRQIhQwFAQ/iB1sHy/6Qf9N5ru&#10;oXPEMwXdOMtGxQymKzqj8SRobU9PNqcnW2N504LKWSw3AEN3RzmGSQzjc+rHRB7+L5Y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0gVUXZAAAACgEAAA8AAAAAAAAAAQAgAAAAIgAAAGRycy9kb3du&#10;cmV2LnhtbFBLAQIUABQAAAAIAIdO4kB0C0qCNwIAAHcEAAAOAAAAAAAAAAEAIAAAACgBAABkcnMv&#10;ZTJvRG9jLnhtbFBLBQYAAAAABgAGAFkBAADRBQAAAAA=&#10;" adj="-4287,388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hd w:val="clear" w:color="auto" w:fill="FFFFFF"/>
                    <w:jc w:val="left"/>
                    <w:rPr>
                      <w:rFonts w:ascii="Tahoma" w:hAnsi="Tahoma" w:eastAsia="Times New Roman" w:cs="Tahoma"/>
                      <w:color w:val="333333"/>
                      <w:sz w:val="15"/>
                      <w:szCs w:val="15"/>
                    </w:rPr>
                  </w:pPr>
                  <w:r>
                    <w:rPr>
                      <w:rFonts w:ascii="Arial" w:hAnsi="Arial" w:eastAsia="Times New Roman" w:cs="Arial"/>
                      <w:color w:val="333333"/>
                      <w:kern w:val="0"/>
                      <w:sz w:val="15"/>
                      <w:szCs w:val="15"/>
                      <w:shd w:val="clear" w:color="auto" w:fill="FFFFFF"/>
                    </w:rPr>
                    <w:t>1</w:t>
                  </w:r>
                  <w:r>
                    <w:rPr>
                      <w:rFonts w:hint="eastAsia" w:ascii="宋体" w:hAnsi="宋体" w:cs="宋体"/>
                      <w:color w:val="333333"/>
                      <w:kern w:val="0"/>
                      <w:sz w:val="15"/>
                      <w:szCs w:val="15"/>
                      <w:shd w:val="clear" w:color="auto" w:fill="FFFFFF"/>
                    </w:rPr>
                    <w:t>、企业产品质量达不到国家规定标准的，应当责令其限期整顿，经整顿无效者，应当责令其停产或者转产，直至建议有关机关撤销生产许可证，吊销营业执照。</w:t>
                  </w:r>
                </w:p>
                <w:p>
                  <w:pPr>
                    <w:shd w:val="clear" w:color="auto" w:fill="FFFFFF"/>
                    <w:jc w:val="left"/>
                    <w:rPr>
                      <w:rFonts w:ascii="Tahoma" w:hAnsi="Tahoma" w:eastAsia="Times New Roman" w:cs="Tahoma"/>
                      <w:color w:val="333333"/>
                      <w:sz w:val="15"/>
                      <w:szCs w:val="15"/>
                    </w:rPr>
                  </w:pPr>
                  <w:r>
                    <w:rPr>
                      <w:rFonts w:ascii="Arial" w:hAnsi="Arial" w:eastAsia="Times New Roman" w:cs="Arial"/>
                      <w:color w:val="333333"/>
                      <w:kern w:val="0"/>
                      <w:sz w:val="15"/>
                      <w:szCs w:val="15"/>
                      <w:shd w:val="clear" w:color="auto" w:fill="FFFFFF"/>
                    </w:rPr>
                    <w:t>2</w:t>
                  </w:r>
                  <w:r>
                    <w:rPr>
                      <w:rFonts w:hint="eastAsia" w:ascii="宋体" w:hAnsi="宋体" w:cs="宋体"/>
                      <w:color w:val="333333"/>
                      <w:kern w:val="0"/>
                      <w:sz w:val="15"/>
                      <w:szCs w:val="15"/>
                      <w:shd w:val="clear" w:color="auto" w:fill="FFFFFF"/>
                    </w:rPr>
                    <w:t>、企业因生产、销售前款所指的产品，给用户和消费者造成财产损失、人身损害的，应当承担赔偿责任</w:t>
                  </w:r>
                  <w:r>
                    <w:rPr>
                      <w:rFonts w:ascii="Arial" w:hAnsi="Arial" w:eastAsia="Times New Roman" w:cs="Arial"/>
                      <w:color w:val="333333"/>
                      <w:kern w:val="0"/>
                      <w:sz w:val="15"/>
                      <w:szCs w:val="15"/>
                      <w:shd w:val="clear" w:color="auto" w:fill="FFFFFF"/>
                    </w:rPr>
                    <w:t>;</w:t>
                  </w:r>
                  <w:r>
                    <w:rPr>
                      <w:rFonts w:hint="eastAsia" w:ascii="宋体" w:hAnsi="宋体" w:cs="宋体"/>
                      <w:color w:val="333333"/>
                      <w:kern w:val="0"/>
                      <w:sz w:val="15"/>
                      <w:szCs w:val="15"/>
                      <w:shd w:val="clear" w:color="auto" w:fill="FFFFFF"/>
                    </w:rPr>
                    <w:t>构成犯罪的，依法追究刑事责任。</w:t>
                  </w:r>
                </w:p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widowControl w:val="0"/>
        <w:rPr>
          <w:rFonts w:ascii="Calibri" w:hAnsi="Calibri"/>
          <w:szCs w:val="24"/>
        </w:rPr>
      </w:pPr>
      <w:r>
        <w:pict>
          <v:line id="_x0000_s1037" o:spid="_x0000_s1037" o:spt="20" style="position:absolute;left:0pt;margin-left:31.2pt;margin-top:1.2pt;height:39pt;width:0pt;z-index:251660288;mso-width-relative:page;mso-height-relative:page;" coordsize="21600,21600" o:gfxdata="UEsDBAoAAAAAAIdO4kAAAAAAAAAAAAAAAAAEAAAAZHJzL1BLAwQUAAAACACHTuJAooM/kNQAAAAI&#10;AQAADwAAAGRycy9kb3ducmV2LnhtbE2PQUvDQBCF74L/YRnBm91N0BpiJgUFveihVtHrNDtNQrOz&#10;Ibtp6793xYMeH294833V6uQGdeAp9F4QsoUBxdJ420uL8P72eFWACpHE0uCFEb44wKo+P6uotP4o&#10;r3zYxFalEQklIXQxjqXWoenYUVj4kSV1Oz85iilOrbYTHdO4G3RuzFI76iV96Gjkh46b/WZ2CJ/T&#10;jaxfjHZPu5E/6Pa53d/Pa8TLi8zcgYp8in/H8IOf0KFOTFs/iw1qQMizZXKJCNfJIPW/eYtQ5AXo&#10;utL/BepvUEsDBBQAAAAIAIdO4kCaQGB84gEAAJwDAAAOAAAAZHJzL2Uyb0RvYy54bWytU0uOEzEQ&#10;3SNxB8t70p1AYGilM4sJwwZBJOAAFdvdbck/uTzp5BJcAIkdrFiyn9swHIOyExI+YoPohduuKr+q&#10;9/r14nJnDduqiNq7lk8nNWfKCS+161v+9s31gwvOMIGTYLxTLd8r5JfL+/cWY2jUzA/eSBUZgThs&#10;xtDyIaXQVBWKQVnAiQ/KUbLz0UKiY+wrGWEkdGuqWV0/rkYfZYheKESKrg5Jviz4XadEetV1qBIz&#10;LafZUlljWTd5rZYLaPoIYdDiOAb8wxQWtKOmJ6gVJGA3Uf8BZbWIHn2XJsLbynedFqpwIDbT+jc2&#10;rwcIqnAhcTCcZML/BytebteRadnyGcnjwNI3unv/5eu7j99uP9B69/kTowzJNAZsqPrKrePxhGEd&#10;M+ddF21+Exu2K9LuT9KqXWLiEBQUffR0/rAucNX5XoiYnitvWd603GiXSUMD2xeYqBeV/ijJYePY&#10;SFabXzyZcyaATNMZSLS1gWig68tl9EbLa21MvoKx31yZyLaQbVCeTImAfynLXVaAw6GupA4GGRTI&#10;Z06ytA+kjyMn8zyDVZIzo8j4eUeA0CTQ5lyZogbXm79UU3vjaIqs7EHLvNt4uadPchOi7geSY1om&#10;zRmyQJn5aNfssZ/PBen8Uy2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KDP5DUAAAACAEAAA8A&#10;AAAAAAAAAQAgAAAAIgAAAGRycy9kb3ducmV2LnhtbFBLAQIUABQAAAAIAIdO4kCaQGB84gEAAJwD&#10;AAAOAAAAAAAAAAEAIAAAACMBAABkcnMvZTJvRG9jLnhtbFBLBQYAAAAABgAGAFkBAAB3BQAAAAA=&#10;">
            <v:path arrowok="t"/>
            <v:fill focussize="0,0"/>
            <v:stroke weight="1.25pt" endarrow="block"/>
            <v:imagedata o:title=""/>
            <o:lock v:ext="edit"/>
          </v:lin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shape id="_x0000_s1038" o:spid="_x0000_s1038" o:spt="116" type="#_x0000_t116" style="position:absolute;left:0pt;margin-left:-19.8pt;margin-top:14.95pt;height:70.8pt;width:103.6pt;z-index:251652096;mso-width-relative:page;mso-height-relative:page;" coordsize="21600,21600" o:gfxdata="UEsDBAoAAAAAAIdO4kAAAAAAAAAAAAAAAAAEAAAAZHJzL1BLAwQUAAAACACHTuJA9eIl0NsAAAAJ&#10;AQAADwAAAGRycy9kb3ducmV2LnhtbE2PTUvDQBCG74L/YRnBm90kbYzGbIpYBEVBGivibZudJsHs&#10;bMhum+qvdzzpbV7m4f0olkfbiwOOvnOkIJ5FIJBqZzpqFGxe7y+uQPigyejeESr4Qg/L8vSk0Llx&#10;E63xUIVGsAn5XCtoQxhyKX3dotV+5gYk/u3caHVgOTbSjHpic9vLJIoupdUdcUKrB7xrsf6s9lZB&#10;9/G8enlK3rKH9abaTent6v1x/q3U+Vkc3YAIeAx/MPzW5+pQcqet25PxomedJAtG+UhTEAzM4wWP&#10;2yrIsmuQZSH/Lyh/AFBLAwQUAAAACACHTuJAVfVxLSECAAArBAAADgAAAGRycy9lMm9Eb2MueG1s&#10;rVPNjtMwEL4j8Q6W7zRNtlto1HQPW4qQEKy0ywNMHSex5D/Z3iY9ckPiEbhx4rJHTki8Dbuvwdgt&#10;3S5wQIgcnBmP5/N833jmZ4OSZMOdF0ZXNB+NKeGamVrotqJvr1ZPnlHiA+gapNG8olvu6dni8aN5&#10;b0temM7ImjuCINqXva1oF4Its8yzjivwI2O5xmBjnIKArmuz2kGP6EpmxXg8zXrjausM497j7nIX&#10;pIuE3zSchTdN43kgsqJYW0irS+s6rtliDmXrwHaC7cuAf6hCgdB46QFqCQHItRO/QSnBnPGmCSNm&#10;VGaaRjCeOCCbfPwLm8sOLE9cUBxvDzL5/wfLXm8uHBF1RYuCEg0Ke3T75d3d5w/fP34ryd3X97c3&#10;nwjGUKje+hLPX9oLt/c8mpH10DgV/8iHDEnc7UFcPgTCcDMv8ul0ij1gGDuZTYtJUj+7z7bOhxfc&#10;KBKNijbS9OcduHDFnRIagnFJYti88gELwMyfGfFub6SoV0LK5Lh2fS4d2QD2fZW+yABTHhyTmvQV&#10;nZ0Wp1gW4PNrJAQ0lUVBvG7TfQ8y/DHwOH1/Ao6FLcF3uwISQjwGpRKBR/Wg7DjUz3VNwtai5hqn&#10;g8ZiFK8pkRyHKVrpZAAh/+YkspMaScY+7ToTrTCsB4SJ5trUW+y2fKnxBc3yyckMJyI5k9OnBbbG&#10;HUfWx5Fr60TbYVfyRDei4YtMiu6nJz75Yz8Vcj/j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1&#10;4iXQ2wAAAAkBAAAPAAAAAAAAAAEAIAAAACIAAABkcnMvZG93bnJldi54bWxQSwECFAAUAAAACACH&#10;TuJAVfVxLSECAAArBAAADgAAAAAAAAABACAAAAAqAQAAZHJzL2Uyb0RvYy54bWxQSwUGAAAAAAYA&#10;BgBZAQAAvQUAAAAA&#10;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widowControl w:val="0"/>
                    <w:jc w:val="center"/>
                    <w:rPr>
                      <w:rFonts w:ascii="仿宋_GB2312" w:hAnsi="仿宋_GB2312" w:eastAsia="仿宋_GB2312" w:cs="仿宋_GB2312"/>
                      <w:szCs w:val="24"/>
                    </w:rPr>
                  </w:pPr>
                </w:p>
                <w:p>
                  <w:pPr>
                    <w:widowControl w:val="0"/>
                    <w:jc w:val="center"/>
                    <w:rPr>
                      <w:rFonts w:ascii="仿宋_GB2312" w:hAnsi="Calibri" w:eastAsia="仿宋_GB2312" w:cs="仿宋_GB2312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Cs w:val="24"/>
                    </w:rPr>
                    <w:t>改</w:t>
                  </w:r>
                  <w:r>
                    <w:rPr>
                      <w:rFonts w:ascii="仿宋_GB2312" w:hAnsi="仿宋_GB2312" w:eastAsia="仿宋_GB2312" w:cs="仿宋_GB2312"/>
                      <w:szCs w:val="24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szCs w:val="24"/>
                    </w:rPr>
                    <w:t>制</w:t>
                  </w:r>
                </w:p>
              </w:txbxContent>
            </v:textbox>
          </v:shap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shape id="_x0000_s1039" o:spid="_x0000_s1039" o:spt="61" type="#_x0000_t61" style="position:absolute;left:0pt;margin-left:139.55pt;margin-top:11.75pt;height:54.45pt;width:291.6pt;z-index:251664384;mso-width-relative:page;mso-height-relative:page;" coordsize="21600,21600" o:gfxdata="UEsDBAoAAAAAAIdO4kAAAAAAAAAAAAAAAAAEAAAAZHJzL1BLAwQUAAAACACHTuJAVPSCbdkAAAAK&#10;AQAADwAAAGRycy9kb3ducmV2LnhtbE2PPU/DMBCGdyT+g3VIbNROIaWEOB0qARJDpYYysLnxEQfi&#10;c4jdpvx7jgm2+3j03nPl6uR7ccQxdoE0ZDMFAqkJtqNWw+7l4WoJIiZD1vSBUMM3RlhV52elKWyY&#10;aIvHOrWCQygWRoNLaSikjI1Db+IsDEi8ew+jN4nbsZV2NBOH+17OlVpIbzriC84MuHbYfNYHr+Fp&#10;bXeovh7rCZ9fP7LF26bu3Ebry4tM3YNIeEp/MPzqszpU7LQPB7JR9Brmt3cZo1xc5yAYWOY5D/ZM&#10;3uQ5yKqU/1+ofgBQSwMEFAAAAAgAh07iQO/zZlY3AgAAdgQAAA4AAABkcnMvZTJvRG9jLnhtbK1U&#10;zY7TMBC+I/EOlu/bpGn6q6Z72FKEhGDFwgO4sZMY+U+226RPwGOAOMGZM4/D8hqM3dBtgQNC5ODM&#10;2JPP8803k+V1JwXaM+u4VgUeDlKMmCo15aou8JvXm6sZRs4TRYnQihX4wBy+Xj1+tGzNgmW60YIy&#10;iwBEuUVrCtx4bxZJ4sqGSeIG2jAFh5W2knhwbZ1QS1pAlyLJ0nSStNpSY3XJnIPd9fEQryJ+VbHS&#10;v6wqxzwSBYbcfFxtXLdhTVZLsqgtMQ0v+zTIP2QhCVdw6QlqTTxBO8t/g5K8tNrpyg9KLRNdVbxk&#10;kQOwGaa/sLlriGGRCxTHmVOZ3P+DLV/sby3itMCjHCNFJGj0/f3nb18/3n94d//lE4JtqFFr3AJC&#10;78yt7T0HZiDcVVaGN1BBXazr4VRX1nlUwuZoMp5OUih/CWfTaT4FG2CSh6+Ndf4p0xIFo8AtozV7&#10;BeLdECH0zsfSkv1z52ONaZ8ooW+HGFVSgGR7ItDVZD7Lp72mZ0HZRVA+y9JICu7vMcH6mUG4wGnB&#10;6YYLER1bb2+ERXBBgTfx6ZO/CBMKtQWej7Mx0CTQyZUgHkxpoLZO1ZHCxRfuHDiNz5+AQ2Jr4ppj&#10;AhHhyFByz2zs34YR+kRR5A8G5FMwaDgkIxnFSDCYy2DFSE+4+JtIKIhQoFDQ/ah0sHy37Xr5t5oe&#10;oHHEMwXNOB/mozkMV3Ty8TQDqe35yfb8ZGcsrxtQeRjpBmBo7tgO/SCG6Tn3YyIPv4vV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FT0gm3ZAAAACgEAAA8AAAAAAAAAAQAgAAAAIgAAAGRycy9kb3du&#10;cmV2LnhtbFBLAQIUABQAAAAIAIdO4kDv82ZWNwIAAHYEAAAOAAAAAAAAAAEAIAAAACgBAABkcnMv&#10;ZTJvRG9jLnhtbFBLBQYAAAAABgAGAFkBAADRBQAAAAA=&#10;" adj="-4287,388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rFonts w:ascii="仿宋_GB2312" w:eastAsia="仿宋_GB2312" w:cs="仿宋_GB2312"/>
                      <w:sz w:val="15"/>
                      <w:szCs w:val="15"/>
                    </w:rPr>
                  </w:pP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企业分立、合并、迁移、停业、终止以及改变名称、经营范围等</w:t>
                  </w:r>
                  <w:r>
                    <w:rPr>
                      <w:rFonts w:ascii="仿宋_GB2312" w:hAnsi="仿宋_GB2312" w:cs="仿宋_GB2312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hint="eastAsia" w:ascii="仿宋_GB2312" w:hAnsi="仿宋_GB2312" w:cs="仿宋_GB2312"/>
                      <w:sz w:val="15"/>
                      <w:szCs w:val="15"/>
                    </w:rPr>
                    <w:t>，须经原批准企业设立的机关核准，向当地工商行政管理机关和税务机关办理变更或者注销登记，并通知开户银行。</w:t>
                  </w:r>
                </w:p>
              </w:txbxContent>
            </v:textbox>
          </v:shap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w:pict>
          <v:shape id="_x0000_s1040" o:spid="_x0000_s1040" o:spt="202" type="#_x0000_t202" style="position:absolute;left:0pt;margin-left:209.05pt;margin-top:10.2pt;height:61.2pt;width:229.65pt;z-index:251661312;mso-width-relative:page;mso-height-relative:page;" filled="f" stroked="f" coordsize="21600,21600" o:gfxdata="UEsDBAoAAAAAAIdO4kAAAAAAAAAAAAAAAAAEAAAAZHJzL1BLAwQUAAAACACHTuJANPu+jNkAAAAK&#10;AQAADwAAAGRycy9kb3ducmV2LnhtbE2PwU7DMAyG70i8Q+RJ3FiSqrCqNJ00pF44IG1MgmPWhLZa&#10;45QkWwdPjzmxmy1/+v391friRna2IQ4eFcilAGax9WbATsH+rbkvgMWk0ejRo1XwbSOs69ubSpfG&#10;z7i1513qGIVgLLWCPqWp5Dy2vXU6Lv1kkW6fPjidaA0dN0HPFO5GngnxyJ0ekD70erLPvW2Pu5NT&#10;0M2bvQ6vDx+bbROM+fp5l80LKnW3kOIJWLKX9A/Dnz6pQ01OB39CE9moIJeFJFRBJnJgBBSrFQ0H&#10;IvOsAF5X/LpC/QtQSwMEFAAAAAgAh07iQArhocGsAQAANgMAAA4AAABkcnMvZTJvRG9jLnhtbK1S&#10;wW4TMRC9I/UfLN+Js0vSNKtsKqGqFRICpNIPcLx21pLtsWw3u/kB+ANOXLjzXfkOxm6aBrghLl77&#10;zezMe29mdT1aQ3YyRA2updVkSol0Ajrtti19+Hz7+oqSmLjruAEnW7qXkV6vL16tBt/IGnownQwE&#10;i7jYDL6lfUq+YSyKXloeJ+Clw6CCYHnCZ9iyLvABq1vD6un0kg0QOh9AyBgRvXkK0nWpr5QU6aNS&#10;USZiWorcUjlDOTf5ZOsVb7aB+16LIw3+Dyws1w6bnkrd8MTJY9B/lbJaBIig0kSAZaCUFrJoQDXV&#10;9A819z33smhBc6I/2RT/X1nxYfcpEN21tK4ocdzijA7fvh6+/zz8+EIQQ4MGHxvMu/eYmca3MOKg&#10;n/GIYNY9qmDzFxURjKPV+5O9ckxEIFgvq8v5fE6JwNhisahnxX/28rcPMd1JsCRfWhpwfMVVvnsf&#10;EzLB1OeU3MzBrTamjNC43wBMzAjL1J8o5lsaN+NRzwa6Pcox7xyauaxmb5a4HOUxmy9qpB/OI5vz&#10;yKMPetsjvWJCaYHDKeSOi5Snf/4uRF7Wff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NPu+jNkA&#10;AAAKAQAADwAAAAAAAAABACAAAAAiAAAAZHJzL2Rvd25yZXYueG1sUEsBAhQAFAAAAAgAh07iQArh&#10;ocGsAQAANgMAAA4AAAAAAAAAAQAgAAAAKAEAAGRycy9lMm9Eb2MueG1sUEsFBgAAAAAGAAYAWQEA&#10;AEYFAAAAAA=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/>
              </w:txbxContent>
            </v:textbox>
          </v:shape>
        </w:pic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jc w:val="center"/>
        <w:rPr>
          <w:rFonts w:ascii="仿宋_GB2312" w:eastAsia="仿宋_GB2312" w:cs="仿宋_GB2312"/>
          <w:w w:val="80"/>
          <w:szCs w:val="24"/>
        </w:rPr>
      </w:pPr>
      <w:r>
        <w:rPr>
          <w:rFonts w:ascii="仿宋_GB2312" w:hAnsi="仿宋_GB2312" w:cs="仿宋_GB2312"/>
          <w:w w:val="80"/>
          <w:szCs w:val="24"/>
        </w:rPr>
        <w:t xml:space="preserve">           </w:t>
      </w:r>
    </w:p>
    <w:p>
      <w:pPr>
        <w:widowControl w:val="0"/>
        <w:jc w:val="center"/>
        <w:rPr>
          <w:rFonts w:ascii="仿宋_GB2312" w:eastAsia="仿宋_GB2312" w:cs="仿宋_GB2312"/>
          <w:w w:val="80"/>
          <w:szCs w:val="24"/>
        </w:rPr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1685"/>
    <w:rsid w:val="00624004"/>
    <w:rsid w:val="007876FB"/>
    <w:rsid w:val="007D3B75"/>
    <w:rsid w:val="00851685"/>
    <w:rsid w:val="00A311CC"/>
    <w:rsid w:val="0D0E0664"/>
    <w:rsid w:val="106A6217"/>
    <w:rsid w:val="1CCA2F24"/>
    <w:rsid w:val="30094A89"/>
    <w:rsid w:val="34053E9D"/>
    <w:rsid w:val="451F4A22"/>
    <w:rsid w:val="5E2C1E62"/>
    <w:rsid w:val="5FE50783"/>
    <w:rsid w:val="6892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12</Words>
  <Characters>71</Characters>
  <Lines>0</Lines>
  <Paragraphs>0</Paragraphs>
  <TotalTime>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Z、小咪</cp:lastModifiedBy>
  <cp:lastPrinted>2020-05-19T11:52:00Z</cp:lastPrinted>
  <dcterms:modified xsi:type="dcterms:W3CDTF">2021-03-29T07:18:41Z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