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20" w:lineRule="auto"/>
        <w:jc w:val="center"/>
      </w:pPr>
      <w:r>
        <w:rPr>
          <w:rFonts w:cs="宋体" w:asciiTheme="majorEastAsia" w:hAnsiTheme="majorEastAsia" w:eastAsiaTheme="majorEastAsia"/>
          <w:sz w:val="44"/>
          <w:szCs w:val="44"/>
        </w:rPr>
        <w:t>行政强制类职权运行流程图</w:t>
      </w:r>
    </w:p>
    <w:p>
      <w:pPr>
        <w:spacing w:line="720" w:lineRule="auto"/>
      </w:pPr>
      <w:r>
        <w:rPr>
          <w:rFonts w:ascii="楷体" w:hAnsi="楷体" w:eastAsia="楷体" w:cs="宋体"/>
          <w:bCs/>
          <w:sz w:val="30"/>
          <w:szCs w:val="30"/>
        </w:rPr>
        <w:t>权力名称：</w:t>
      </w:r>
      <w:bookmarkStart w:id="0" w:name="_GoBack"/>
      <w:r>
        <w:rPr>
          <w:rFonts w:hint="eastAsia" w:ascii="楷体" w:hAnsi="楷体" w:eastAsia="楷体" w:cs="宋体"/>
          <w:bCs/>
          <w:sz w:val="30"/>
          <w:szCs w:val="30"/>
        </w:rPr>
        <w:t>对可能影响社会安全事件的矛盾纠纷调解</w:t>
      </w:r>
      <w:bookmarkEnd w:id="0"/>
    </w:p>
    <w:p>
      <w:pPr>
        <w:spacing w:line="480" w:lineRule="auto"/>
        <w:rPr>
          <w:rFonts w:ascii="宋体" w:hAnsi="宋体" w:eastAsia="宋体" w:cs="宋体"/>
          <w:b/>
        </w:rPr>
      </w:pPr>
    </w:p>
    <w:p>
      <w:pPr>
        <w:rPr>
          <w:rFonts w:ascii="宋体" w:hAnsi="宋体" w:eastAsia="宋体" w:cs="宋体"/>
          <w:b/>
        </w:rPr>
      </w:pPr>
      <w: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3922395</wp:posOffset>
                </wp:positionH>
                <wp:positionV relativeFrom="paragraph">
                  <wp:posOffset>386715</wp:posOffset>
                </wp:positionV>
                <wp:extent cx="1933575" cy="306705"/>
                <wp:effectExtent l="4445" t="4445" r="5080" b="12700"/>
                <wp:wrapNone/>
                <wp:docPr id="29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3575" cy="306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4"/>
                              <w:spacing w:line="280" w:lineRule="exact"/>
                              <w:ind w:left="115" w:hanging="115"/>
                              <w:jc w:val="center"/>
                              <w:rPr>
                                <w:rFonts w:hint="eastAsia" w:eastAsia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z w:val="23"/>
                                <w:szCs w:val="23"/>
                                <w:lang w:eastAsia="zh-CN"/>
                              </w:rPr>
                              <w:t>不予受理</w:t>
                            </w:r>
                          </w:p>
                        </w:txbxContent>
                      </wps:txbx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8.85pt;margin-top:30.45pt;height:24.15pt;width:152.25pt;z-index:1024;mso-width-relative:page;mso-height-relative:page;" fillcolor="#FFFFFF" filled="t" stroked="t" coordsize="21600,21600" o:gfxdata="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AiSUOPXAAAACgEAAA8AAAAAAAAAAQAg&#10;AAAAIgAAAGRycy9kb3ducmV2LnhtbFBLAQIUABQAAAAIAIdO4kBo/k921gEAAKkDAAAOAAAAAAAA&#10;AAEAIAAAACYBAABkcnMvZTJvRG9jLnhtbFBLBQYAAAAABgAGAFkBAABuBQAAAAA=&#10;">
                <v:fill on="t" focussize="0,0"/>
                <v:stroke weight="0.0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pStyle w:val="4"/>
                        <w:spacing w:line="280" w:lineRule="exact"/>
                        <w:ind w:left="115" w:hanging="115"/>
                        <w:jc w:val="center"/>
                        <w:rPr>
                          <w:rFonts w:hint="eastAsia" w:eastAsia="仿宋_GB2312"/>
                          <w:lang w:eastAsia="zh-CN"/>
                        </w:rPr>
                      </w:pPr>
                      <w:r>
                        <w:rPr>
                          <w:rFonts w:hint="eastAsia" w:ascii="宋体" w:hAnsi="宋体" w:eastAsia="宋体"/>
                          <w:sz w:val="23"/>
                          <w:szCs w:val="23"/>
                          <w:lang w:eastAsia="zh-CN"/>
                        </w:rPr>
                        <w:t>不予受理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1788795</wp:posOffset>
                </wp:positionH>
                <wp:positionV relativeFrom="paragraph">
                  <wp:posOffset>223520</wp:posOffset>
                </wp:positionV>
                <wp:extent cx="1695450" cy="729615"/>
                <wp:effectExtent l="4445" t="4445" r="14605" b="889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5450" cy="729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4"/>
                              <w:overflowPunct/>
                              <w:snapToGrid w:val="0"/>
                              <w:spacing w:line="300" w:lineRule="exact"/>
                              <w:jc w:val="left"/>
                              <w:rPr>
                                <w:rFonts w:hint="eastAsia" w:eastAsia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z w:val="23"/>
                                <w:szCs w:val="23"/>
                                <w:lang w:eastAsia="zh-CN"/>
                              </w:rPr>
                              <w:t>公示依法应当提交的材料、一次性告知补正材料</w:t>
                            </w:r>
                          </w:p>
                        </w:txbxContent>
                      </wps:txbx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0.85pt;margin-top:17.6pt;height:57.45pt;width:133.5pt;z-index:1024;mso-width-relative:page;mso-height-relative:page;" fillcolor="#FFFFFF" filled="t" stroked="t" coordsize="21600,21600" o:gfxdata="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grrnZ1wAAAAoBAAAPAAAAAAAAAAEAIAAA&#10;ACIAAABkcnMvZG93bnJldi54bWxQSwECFAAUAAAACACHTuJA6ycE/dQBAACnAwAADgAAAAAAAAAB&#10;ACAAAAAmAQAAZHJzL2Uyb0RvYy54bWxQSwUGAAAAAAYABgBZAQAAbAUAAAAA&#10;">
                <v:fill on="t" focussize="0,0"/>
                <v:stroke weight="0.0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pStyle w:val="4"/>
                        <w:overflowPunct/>
                        <w:snapToGrid w:val="0"/>
                        <w:spacing w:line="300" w:lineRule="exact"/>
                        <w:jc w:val="left"/>
                        <w:rPr>
                          <w:rFonts w:hint="eastAsia" w:eastAsia="仿宋_GB2312"/>
                          <w:lang w:eastAsia="zh-CN"/>
                        </w:rPr>
                      </w:pPr>
                      <w:r>
                        <w:rPr>
                          <w:rFonts w:hint="eastAsia" w:ascii="宋体" w:hAnsi="宋体" w:eastAsia="宋体"/>
                          <w:sz w:val="23"/>
                          <w:szCs w:val="23"/>
                          <w:lang w:eastAsia="zh-CN"/>
                        </w:rPr>
                        <w:t>公示依法应当提交的材料、一次性告知补正材料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1413510</wp:posOffset>
                </wp:positionH>
                <wp:positionV relativeFrom="paragraph">
                  <wp:posOffset>163830</wp:posOffset>
                </wp:positionV>
                <wp:extent cx="330835" cy="6985"/>
                <wp:effectExtent l="0" t="33020" r="12065" b="36195"/>
                <wp:wrapNone/>
                <wp:docPr id="27" name="直接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30835" cy="6985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  <a:tailEnd type="triangle" w="med" len="med"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11.3pt;margin-top:12.9pt;height:0.55pt;width:26.05pt;z-index:1024;mso-width-relative:page;mso-height-relative:page;" filled="f" stroked="t" coordsize="21600,21600" o:gfxdata="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6OhbL2QAAAAkBAAAPAAAAAAAAAAEAIAAAACIAAABkcnMvZG93bnJldi54bWxQ&#10;SwECFAAUAAAACACHTuJADxHrUL0BAABFAwAADgAAAAAAAAABACAAAAAoAQAAZHJzL2Uyb0RvYy54&#10;bWxQSwUGAAAAAAYABgBZAQAAV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422275</wp:posOffset>
                </wp:positionH>
                <wp:positionV relativeFrom="paragraph">
                  <wp:posOffset>325755</wp:posOffset>
                </wp:positionV>
                <wp:extent cx="635" cy="273685"/>
                <wp:effectExtent l="37465" t="0" r="38100" b="12065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" idx="2"/>
                      </wps:cNvCnPr>
                      <wps:spPr>
                        <a:xfrm>
                          <a:off x="0" y="0"/>
                          <a:ext cx="635" cy="273685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  <a:tailEnd type="triangle" w="med" len="med"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3.25pt;margin-top:25.65pt;height:21.55pt;width:0.05pt;z-index:1024;mso-width-relative:page;mso-height-relative:page;" filled="f" stroked="t" coordsize="21600,21600" o:gfxdata="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IvBaebYAAAABwEAAA8AAAAAAAAAAQAgAAAAIgAAAGRycy9kb3du&#10;cmV2LnhtbFBLAQIUABQAAAAIAIdO4kCLI1hLxgEAAF4DAAAOAAAAAAAAAAEAIAAAACcBAABkcnMv&#10;ZTJvRG9jLnhtbFBLBQYAAAAABgAGAFkBAABf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3535045</wp:posOffset>
                </wp:positionH>
                <wp:positionV relativeFrom="paragraph">
                  <wp:posOffset>144780</wp:posOffset>
                </wp:positionV>
                <wp:extent cx="357505" cy="1905"/>
                <wp:effectExtent l="0" t="36830" r="4445" b="37465"/>
                <wp:wrapNone/>
                <wp:docPr id="28" name="直接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7505" cy="1905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  <a:tailEnd type="triangle" w="med" len="med"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8.35pt;margin-top:11.4pt;height:0.15pt;width:28.15pt;z-index:1024;mso-width-relative:page;mso-height-relative:page;" filled="f" stroked="t" coordsize="21600,21600" o:gfxdata="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DgNKjI2gAAAAkBAAAPAAAAAAAAAAEAIAAAACIAAABkcnMvZG93bnJldi54bWxQSwECFAAUAAAA&#10;CACHTuJAJtgIF7MBAAA7AwAADgAAAAAAAAABACAAAAApAQAAZHJzL2Uyb0RvYy54bWxQSwUGAAAA&#10;AAYABgBZAQAAT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4880610</wp:posOffset>
                </wp:positionH>
                <wp:positionV relativeFrom="paragraph">
                  <wp:posOffset>354330</wp:posOffset>
                </wp:positionV>
                <wp:extent cx="8890" cy="292735"/>
                <wp:effectExtent l="35560" t="0" r="31750" b="12065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890" cy="292735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  <a:tailEnd type="triangle" w="med" len="med"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384.3pt;margin-top:27.9pt;height:23.05pt;width:0.7pt;z-index:1024;mso-width-relative:page;mso-height-relative:page;" filled="f" stroked="t" coordsize="21600,21600" o:gfxdata="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AfYS6f2QAAAAoBAAAPAAAAAAAAAAEAIAAAACIAAABkcnMvZG93bnJldi54bWxQSwEC&#10;FAAUAAAACACHTuJArUsb/boBAABDAwAADgAAAAAAAAABACAAAAAoAQAAZHJzL2Uyb0RvYy54bWxQ&#10;SwUGAAAAAAYABgBZAQAAV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-544830</wp:posOffset>
                </wp:positionH>
                <wp:positionV relativeFrom="paragraph">
                  <wp:posOffset>9525</wp:posOffset>
                </wp:positionV>
                <wp:extent cx="1933575" cy="306705"/>
                <wp:effectExtent l="4445" t="4445" r="5080" b="1270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3575" cy="306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4"/>
                              <w:spacing w:line="280" w:lineRule="exact"/>
                              <w:ind w:left="115" w:hanging="115"/>
                              <w:jc w:val="center"/>
                              <w:rPr>
                                <w:rFonts w:hint="eastAsia" w:eastAsia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z w:val="23"/>
                                <w:szCs w:val="23"/>
                                <w:lang w:eastAsia="zh-CN"/>
                              </w:rPr>
                              <w:t>依法受理</w:t>
                            </w:r>
                          </w:p>
                        </w:txbxContent>
                      </wps:txbx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2.9pt;margin-top:0.75pt;height:24.15pt;width:152.25pt;z-index:1024;mso-width-relative:page;mso-height-relative:page;" fillcolor="#FFFFFF" filled="t" stroked="t" coordsize="21600,21600" o:gfxdata="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rMDeq1wAAAAgBAAAPAAAAAAAAAAEAIAAA&#10;ACIAAABkcnMvZG93bnJldi54bWxQSwECFAAUAAAACACHTuJA3gGrGdQBAACnAwAADgAAAAAAAAAB&#10;ACAAAAAmAQAAZHJzL2Uyb0RvYy54bWxQSwUGAAAAAAYABgBZAQAAbAUAAAAA&#10;">
                <v:fill on="t" focussize="0,0"/>
                <v:stroke weight="0.0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pStyle w:val="4"/>
                        <w:spacing w:line="280" w:lineRule="exact"/>
                        <w:ind w:left="115" w:hanging="115"/>
                        <w:jc w:val="center"/>
                        <w:rPr>
                          <w:rFonts w:hint="eastAsia" w:eastAsia="仿宋_GB2312"/>
                          <w:lang w:eastAsia="zh-CN"/>
                        </w:rPr>
                      </w:pPr>
                      <w:r>
                        <w:rPr>
                          <w:rFonts w:hint="eastAsia" w:ascii="宋体" w:hAnsi="宋体" w:eastAsia="宋体"/>
                          <w:sz w:val="23"/>
                          <w:szCs w:val="23"/>
                          <w:lang w:eastAsia="zh-CN"/>
                        </w:rPr>
                        <w:t>依法受理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b/>
        </w:rPr>
      </w:pPr>
      <w: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3950970</wp:posOffset>
                </wp:positionH>
                <wp:positionV relativeFrom="paragraph">
                  <wp:posOffset>319405</wp:posOffset>
                </wp:positionV>
                <wp:extent cx="1896110" cy="339090"/>
                <wp:effectExtent l="4445" t="4445" r="23495" b="18415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6110" cy="339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4"/>
                              <w:spacing w:line="340" w:lineRule="exact"/>
                              <w:jc w:val="center"/>
                              <w:rPr>
                                <w:rFonts w:hint="eastAsia" w:eastAsia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z w:val="23"/>
                                <w:szCs w:val="23"/>
                                <w:lang w:eastAsia="zh-CN"/>
                              </w:rPr>
                              <w:t>告知不予受理的理由</w:t>
                            </w:r>
                          </w:p>
                        </w:txbxContent>
                      </wps:txbx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1.1pt;margin-top:25.15pt;height:26.7pt;width:149.3pt;z-index:1024;mso-width-relative:page;mso-height-relative:page;" fillcolor="#FFFFFF" filled="t" stroked="t" coordsize="21600,21600" o:gfxdata="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GLr4DfYAAAACgEAAA8AAAAAAAAAAQAg&#10;AAAAIgAAAGRycy9kb3ducmV2LnhtbFBLAQIUABQAAAAIAIdO4kA2ykQy1QEAAKcDAAAOAAAAAAAA&#10;AAEAIAAAACcBAABkcnMvZTJvRG9jLnhtbFBLBQYAAAAABgAGAFkBAABuBQAAAAA=&#10;">
                <v:fill on="t" focussize="0,0"/>
                <v:stroke weight="0.0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pStyle w:val="4"/>
                        <w:spacing w:line="340" w:lineRule="exact"/>
                        <w:jc w:val="center"/>
                        <w:rPr>
                          <w:rFonts w:hint="eastAsia" w:eastAsia="仿宋_GB2312"/>
                          <w:lang w:eastAsia="zh-CN"/>
                        </w:rPr>
                      </w:pPr>
                      <w:r>
                        <w:rPr>
                          <w:rFonts w:hint="eastAsia" w:ascii="宋体" w:hAnsi="宋体" w:eastAsia="宋体"/>
                          <w:sz w:val="23"/>
                          <w:szCs w:val="23"/>
                          <w:lang w:eastAsia="zh-CN"/>
                        </w:rPr>
                        <w:t>告知不予受理的理由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-516255</wp:posOffset>
                </wp:positionH>
                <wp:positionV relativeFrom="paragraph">
                  <wp:posOffset>221615</wp:posOffset>
                </wp:positionV>
                <wp:extent cx="1866265" cy="320040"/>
                <wp:effectExtent l="4445" t="4445" r="15240" b="18415"/>
                <wp:wrapNone/>
                <wp:docPr id="30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6265" cy="320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4"/>
                              <w:spacing w:line="280" w:lineRule="exact"/>
                              <w:ind w:left="115" w:hanging="115"/>
                              <w:jc w:val="center"/>
                              <w:rPr>
                                <w:rFonts w:hint="eastAsia" w:ascii="宋体" w:hAnsi="宋体" w:eastAsia="宋体"/>
                                <w:sz w:val="23"/>
                                <w:szCs w:val="23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z w:val="23"/>
                                <w:szCs w:val="23"/>
                                <w:lang w:eastAsia="zh-CN"/>
                              </w:rPr>
                              <w:t>审核材料</w:t>
                            </w:r>
                          </w:p>
                        </w:txbxContent>
                      </wps:txbx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0.65pt;margin-top:17.45pt;height:25.2pt;width:146.95pt;z-index:1024;mso-width-relative:page;mso-height-relative:page;" fillcolor="#FFFFFF" filled="t" stroked="t" coordsize="21600,21600" o:gfxdata="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BCHG+12QAAAAkBAAAPAAAAAAAAAAEA&#10;IAAAACIAAABkcnMvZG93bnJldi54bWxQSwECFAAUAAAACACHTuJALTL70tUBAACpAwAADgAAAAAA&#10;AAABACAAAAAoAQAAZHJzL2Uyb0RvYy54bWxQSwUGAAAAAAYABgBZAQAAbwUAAAAA&#10;">
                <v:fill on="t" focussize="0,0"/>
                <v:stroke weight="0.0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pStyle w:val="4"/>
                        <w:spacing w:line="280" w:lineRule="exact"/>
                        <w:ind w:left="115" w:hanging="115"/>
                        <w:jc w:val="center"/>
                        <w:rPr>
                          <w:rFonts w:hint="eastAsia" w:ascii="宋体" w:hAnsi="宋体" w:eastAsia="宋体"/>
                          <w:sz w:val="23"/>
                          <w:szCs w:val="23"/>
                          <w:lang w:eastAsia="zh-CN"/>
                        </w:rPr>
                      </w:pPr>
                      <w:r>
                        <w:rPr>
                          <w:rFonts w:hint="eastAsia" w:ascii="宋体" w:hAnsi="宋体" w:eastAsia="宋体"/>
                          <w:sz w:val="23"/>
                          <w:szCs w:val="23"/>
                          <w:lang w:eastAsia="zh-CN"/>
                        </w:rPr>
                        <w:t>审核材料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4"/>
        <w:spacing w:line="280" w:lineRule="exact"/>
        <w:ind w:left="115" w:hanging="115"/>
        <w:jc w:val="center"/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422275</wp:posOffset>
                </wp:positionH>
                <wp:positionV relativeFrom="paragraph">
                  <wp:posOffset>161925</wp:posOffset>
                </wp:positionV>
                <wp:extent cx="635" cy="273685"/>
                <wp:effectExtent l="37465" t="0" r="38100" b="12065"/>
                <wp:wrapNone/>
                <wp:docPr id="31" name="直接连接符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73685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  <a:tailEnd type="triangle" w="med" len="med"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3.25pt;margin-top:12.75pt;height:21.55pt;width:0.05pt;z-index:1024;mso-width-relative:page;mso-height-relative:page;" filled="f" stroked="t" coordsize="21600,21600" o:gfxdata="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IQ+&#10;S83WAAAABwEAAA8AAAAAAAAAAQAgAAAAIgAAAGRycy9kb3ducmV2LnhtbFBLAQIUABQAAAAIAIdO&#10;4kDdtT8AswEAADoDAAAOAAAAAAAAAAEAIAAAACUBAABkcnMvZTJvRG9jLnhtbFBLBQYAAAAABgAG&#10;AFkBAABK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ascii="宋体" w:hAnsi="宋体" w:eastAsia="宋体" w:cs="宋体"/>
          <w:b/>
        </w:rPr>
      </w:pPr>
      <w: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-506730</wp:posOffset>
                </wp:positionH>
                <wp:positionV relativeFrom="paragraph">
                  <wp:posOffset>314325</wp:posOffset>
                </wp:positionV>
                <wp:extent cx="1866265" cy="662305"/>
                <wp:effectExtent l="4445" t="4445" r="15240" b="19050"/>
                <wp:wrapNone/>
                <wp:docPr id="32" name="文本框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6265" cy="662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4"/>
                              <w:overflowPunct/>
                              <w:snapToGrid w:val="0"/>
                              <w:spacing w:line="300" w:lineRule="exact"/>
                              <w:jc w:val="left"/>
                              <w:rPr>
                                <w:rFonts w:hint="eastAsia" w:ascii="宋体" w:hAnsi="宋体" w:eastAsia="宋体"/>
                                <w:sz w:val="23"/>
                                <w:szCs w:val="23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z w:val="23"/>
                                <w:szCs w:val="23"/>
                                <w:lang w:eastAsia="zh-CN"/>
                              </w:rPr>
                              <w:t>调解：召集双方当事人，进行举证、质证等法定程序</w:t>
                            </w:r>
                          </w:p>
                          <w:p>
                            <w:pPr>
                              <w:pStyle w:val="4"/>
                              <w:spacing w:line="280" w:lineRule="exact"/>
                              <w:ind w:left="115" w:hanging="115"/>
                              <w:jc w:val="center"/>
                              <w:rPr>
                                <w:rFonts w:hint="eastAsia" w:ascii="宋体" w:hAnsi="宋体" w:eastAsia="宋体"/>
                                <w:sz w:val="23"/>
                                <w:szCs w:val="23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9.9pt;margin-top:24.75pt;height:52.15pt;width:146.95pt;z-index:1024;mso-width-relative:page;mso-height-relative:page;" fillcolor="#FFFFFF" filled="t" stroked="t" coordsize="21600,21600" o:gfxdata="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tWpPANkAAAAKAQAADwAAAAAAAAABACAA&#10;AAAiAAAAZHJzL2Rvd25yZXYueG1sUEsBAhQAFAAAAAgAh07iQBOf9MXTAQAAqQMAAA4AAAAAAAAA&#10;AQAgAAAAKAEAAGRycy9lMm9Eb2MueG1sUEsFBgAAAAAGAAYAWQEAAG0FAAAAAA==&#10;">
                <v:fill on="t" focussize="0,0"/>
                <v:stroke weight="0.0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pStyle w:val="4"/>
                        <w:overflowPunct/>
                        <w:snapToGrid w:val="0"/>
                        <w:spacing w:line="300" w:lineRule="exact"/>
                        <w:jc w:val="left"/>
                        <w:rPr>
                          <w:rFonts w:hint="eastAsia" w:ascii="宋体" w:hAnsi="宋体" w:eastAsia="宋体"/>
                          <w:sz w:val="23"/>
                          <w:szCs w:val="23"/>
                          <w:lang w:eastAsia="zh-CN"/>
                        </w:rPr>
                      </w:pPr>
                      <w:r>
                        <w:rPr>
                          <w:rFonts w:hint="eastAsia" w:ascii="宋体" w:hAnsi="宋体" w:eastAsia="宋体"/>
                          <w:sz w:val="23"/>
                          <w:szCs w:val="23"/>
                          <w:lang w:eastAsia="zh-CN"/>
                        </w:rPr>
                        <w:t>调解：召集双方当事人，进行举证、质证等法定程序</w:t>
                      </w:r>
                    </w:p>
                    <w:p>
                      <w:pPr>
                        <w:pStyle w:val="4"/>
                        <w:spacing w:line="280" w:lineRule="exact"/>
                        <w:ind w:left="115" w:hanging="115"/>
                        <w:jc w:val="center"/>
                        <w:rPr>
                          <w:rFonts w:hint="eastAsia" w:ascii="宋体" w:hAnsi="宋体" w:eastAsia="宋体"/>
                          <w:sz w:val="23"/>
                          <w:szCs w:val="23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b/>
        </w:rPr>
      </w:pPr>
      <w: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1688465</wp:posOffset>
                </wp:positionH>
                <wp:positionV relativeFrom="paragraph">
                  <wp:posOffset>43815</wp:posOffset>
                </wp:positionV>
                <wp:extent cx="1943735" cy="441960"/>
                <wp:effectExtent l="5080" t="4445" r="13335" b="10795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3735" cy="441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4"/>
                              <w:overflowPunct/>
                              <w:snapToGrid w:val="0"/>
                              <w:spacing w:line="300" w:lineRule="exact"/>
                              <w:jc w:val="center"/>
                              <w:rPr>
                                <w:rFonts w:hint="eastAsia" w:ascii="宋体" w:hAnsi="宋体" w:eastAsia="宋体"/>
                                <w:sz w:val="23"/>
                                <w:szCs w:val="23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z w:val="23"/>
                                <w:szCs w:val="23"/>
                                <w:lang w:eastAsia="zh-CN"/>
                              </w:rPr>
                              <w:t>不同意调解意见</w:t>
                            </w:r>
                          </w:p>
                        </w:txbxContent>
                      </wps:txbx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2.95pt;margin-top:3.45pt;height:34.8pt;width:153.05pt;z-index:1024;mso-width-relative:page;mso-height-relative:page;" fillcolor="#FFFFFF" filled="t" stroked="t" coordsize="21600,21600" o:gfxdata="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lEZBH1wAAAAgBAAAPAAAAAAAAAAEAIAAA&#10;ACIAAABkcnMvZG93bnJldi54bWxQSwECFAAUAAAACACHTuJAuPPr3tQBAACnAwAADgAAAAAAAAAB&#10;ACAAAAAmAQAAZHJzL2Uyb0RvYy54bWxQSwUGAAAAAAYABgBZAQAAbAUAAAAA&#10;">
                <v:fill on="t" focussize="0,0"/>
                <v:stroke weight="0.0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pStyle w:val="4"/>
                        <w:overflowPunct/>
                        <w:snapToGrid w:val="0"/>
                        <w:spacing w:line="300" w:lineRule="exact"/>
                        <w:jc w:val="center"/>
                        <w:rPr>
                          <w:rFonts w:hint="eastAsia" w:ascii="宋体" w:hAnsi="宋体" w:eastAsia="宋体"/>
                          <w:sz w:val="23"/>
                          <w:szCs w:val="23"/>
                          <w:lang w:eastAsia="zh-CN"/>
                        </w:rPr>
                      </w:pPr>
                      <w:r>
                        <w:rPr>
                          <w:rFonts w:hint="eastAsia" w:ascii="宋体" w:hAnsi="宋体" w:eastAsia="宋体"/>
                          <w:sz w:val="23"/>
                          <w:szCs w:val="23"/>
                          <w:lang w:eastAsia="zh-CN"/>
                        </w:rPr>
                        <w:t>不同意调解意见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1375410</wp:posOffset>
                </wp:positionH>
                <wp:positionV relativeFrom="paragraph">
                  <wp:posOffset>256540</wp:posOffset>
                </wp:positionV>
                <wp:extent cx="278765" cy="5080"/>
                <wp:effectExtent l="0" t="36830" r="6985" b="34290"/>
                <wp:wrapNone/>
                <wp:docPr id="33" name="直接连接符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78765" cy="508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  <a:tailEnd type="triangle" w="med" len="med"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08.3pt;margin-top:20.2pt;height:0.4pt;width:21.95pt;z-index:1024;mso-width-relative:page;mso-height-relative:page;" filled="f" stroked="t" coordsize="21600,21600" o:gfxdata="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MC2QpDYAAAACQEAAA8AAAAAAAAAAQAgAAAAIgAAAGRycy9kb3ducmV2LnhtbFBL&#10;AQIUABQAAAAIAIdO4kBGsMBhvQEAAEUDAAAOAAAAAAAAAAEAIAAAACcBAABkcnMvZTJvRG9jLnht&#10;bFBLBQYAAAAABgAGAFkBAABW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422275</wp:posOffset>
                </wp:positionH>
                <wp:positionV relativeFrom="paragraph">
                  <wp:posOffset>248920</wp:posOffset>
                </wp:positionV>
                <wp:extent cx="635" cy="273685"/>
                <wp:effectExtent l="37465" t="0" r="38100" b="12065"/>
                <wp:wrapNone/>
                <wp:docPr id="34" name="直接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73685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  <a:tailEnd type="triangle" w="med" len="med"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3.25pt;margin-top:19.6pt;height:21.55pt;width:0.05pt;z-index:1024;mso-width-relative:page;mso-height-relative:page;" filled="f" stroked="t" coordsize="21600,21600" o:gfxdata="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rYxSvNcAAAAHAQAADwAAAAAAAAABACAAAAAiAAAAZHJzL2Rvd25yZXYueG1sUEsBAhQAFAAAAAgA&#10;h07iQNqO0s+0AQAAOgMAAA4AAAAAAAAAAQAgAAAAJgEAAGRycy9lMm9Eb2MueG1sUEsFBgAAAAAG&#10;AAYAWQEAAEw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2661285</wp:posOffset>
                </wp:positionH>
                <wp:positionV relativeFrom="paragraph">
                  <wp:posOffset>151130</wp:posOffset>
                </wp:positionV>
                <wp:extent cx="0" cy="257175"/>
                <wp:effectExtent l="38100" t="0" r="38100" b="9525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7175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  <a:tailEnd type="triangle" w="med" len="med"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9.55pt;margin-top:11.9pt;height:20.25pt;width:0pt;z-index:1024;mso-width-relative:page;mso-height-relative:page;" filled="f" stroked="t" coordsize="21600,21600" o:gfxdata="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QD7g&#10;ptkAAAAJAQAADwAAAAAAAAABACAAAAAiAAAAZHJzL2Rvd25yZXYueG1sUEsBAhQAFAAAAAgAh07i&#10;QMXOv/2vAQAAOAMAAA4AAAAAAAAAAQAgAAAAKAEAAGRycy9lMm9Eb2MueG1sUEsFBgAAAAAGAAYA&#10;WQEAAEk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ascii="宋体" w:hAnsi="宋体" w:eastAsia="宋体" w:cs="宋体"/>
          <w:b/>
        </w:rPr>
      </w:pPr>
      <w: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1712595</wp:posOffset>
                </wp:positionH>
                <wp:positionV relativeFrom="paragraph">
                  <wp:posOffset>85725</wp:posOffset>
                </wp:positionV>
                <wp:extent cx="1895475" cy="505460"/>
                <wp:effectExtent l="4445" t="4445" r="5080" b="23495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5475" cy="505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4"/>
                              <w:jc w:val="center"/>
                              <w:rPr>
                                <w:rFonts w:hint="eastAsia" w:eastAsia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z w:val="23"/>
                                <w:szCs w:val="23"/>
                                <w:lang w:eastAsia="zh-CN"/>
                              </w:rPr>
                              <w:t>向上级矛盾纠纷调解机构或人民法院起诉</w:t>
                            </w:r>
                          </w:p>
                        </w:txbxContent>
                      </wps:txbx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4.85pt;margin-top:6.75pt;height:39.8pt;width:149.25pt;z-index:1024;mso-width-relative:page;mso-height-relative:page;" fillcolor="#FFFFFF" filled="t" stroked="t" coordsize="21600,21600" o:gfxdata="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SV3xw1wAAAAkBAAAPAAAAAAAAAAEA&#10;IAAAACIAAABkcnMvZG93bnJldi54bWxQSwECFAAUAAAACACHTuJAlAYc+dcBAACpAwAADgAAAAAA&#10;AAABACAAAAAmAQAAZHJzL2Uyb0RvYy54bWxQSwUGAAAAAAYABgBZAQAAbwUAAAAA&#10;">
                <v:fill on="t" focussize="0,0"/>
                <v:stroke weight="0.0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pStyle w:val="4"/>
                        <w:jc w:val="center"/>
                        <w:rPr>
                          <w:rFonts w:hint="eastAsia" w:eastAsia="仿宋_GB2312"/>
                          <w:lang w:eastAsia="zh-CN"/>
                        </w:rPr>
                      </w:pPr>
                      <w:r>
                        <w:rPr>
                          <w:rFonts w:hint="eastAsia" w:ascii="宋体" w:hAnsi="宋体" w:eastAsia="宋体"/>
                          <w:sz w:val="23"/>
                          <w:szCs w:val="23"/>
                          <w:lang w:eastAsia="zh-CN"/>
                        </w:rPr>
                        <w:t>向上级矛盾纠纷调解机构或人民法院起诉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-492760</wp:posOffset>
                </wp:positionH>
                <wp:positionV relativeFrom="paragraph">
                  <wp:posOffset>196850</wp:posOffset>
                </wp:positionV>
                <wp:extent cx="1848485" cy="385445"/>
                <wp:effectExtent l="4445" t="4445" r="13970" b="1016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8485" cy="385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4"/>
                              <w:spacing w:line="440" w:lineRule="exact"/>
                              <w:jc w:val="center"/>
                              <w:rPr>
                                <w:rFonts w:hint="eastAsia" w:eastAsia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z w:val="23"/>
                                <w:szCs w:val="23"/>
                                <w:lang w:eastAsia="zh-CN"/>
                              </w:rPr>
                              <w:t>同意调解意见</w:t>
                            </w:r>
                          </w:p>
                        </w:txbxContent>
                      </wps:txbx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8.8pt;margin-top:15.5pt;height:30.35pt;width:145.55pt;z-index:1024;mso-width-relative:page;mso-height-relative:page;" fillcolor="#FFFFFF" filled="t" stroked="t" coordsize="21600,21600" o:gfxdata="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Avd8l1wAAAAkBAAAPAAAAAAAAAAEAIAAA&#10;ACIAAABkcnMvZG93bnJldi54bWxQSwECFAAUAAAACACHTuJAJi4kctQBAACnAwAADgAAAAAAAAAB&#10;ACAAAAAmAQAAZHJzL2Uyb0RvYy54bWxQSwUGAAAAAAYABgBZAQAAbAUAAAAA&#10;">
                <v:fill on="t" focussize="0,0"/>
                <v:stroke weight="0.0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pStyle w:val="4"/>
                        <w:spacing w:line="440" w:lineRule="exact"/>
                        <w:jc w:val="center"/>
                        <w:rPr>
                          <w:rFonts w:hint="eastAsia" w:eastAsia="仿宋_GB2312"/>
                          <w:lang w:eastAsia="zh-CN"/>
                        </w:rPr>
                      </w:pPr>
                      <w:r>
                        <w:rPr>
                          <w:rFonts w:hint="eastAsia" w:ascii="宋体" w:hAnsi="宋体" w:eastAsia="宋体"/>
                          <w:sz w:val="23"/>
                          <w:szCs w:val="23"/>
                          <w:lang w:eastAsia="zh-CN"/>
                        </w:rPr>
                        <w:t>同意调解意见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431800</wp:posOffset>
                </wp:positionH>
                <wp:positionV relativeFrom="paragraph">
                  <wp:posOffset>247015</wp:posOffset>
                </wp:positionV>
                <wp:extent cx="635" cy="273685"/>
                <wp:effectExtent l="37465" t="0" r="38100" b="12065"/>
                <wp:wrapNone/>
                <wp:docPr id="35" name="直接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73685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  <a:tailEnd type="triangle" w="med" len="med"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4pt;margin-top:19.45pt;height:21.55pt;width:0.05pt;z-index:1024;mso-width-relative:page;mso-height-relative:page;" filled="f" stroked="t" coordsize="21600,21600" o:gfxdata="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Dm&#10;nsnn1wAAAAcBAAAPAAAAAAAAAAEAIAAAACIAAABkcnMvZG93bnJldi54bWxQSwECFAAUAAAACACH&#10;TuJAcYMb87MBAAA6AwAADgAAAAAAAAABACAAAAAmAQAAZHJzL2Uyb0RvYy54bWxQSwUGAAAAAAYA&#10;BgBZAQAAS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ascii="宋体" w:hAnsi="宋体" w:eastAsia="宋体" w:cs="宋体"/>
          <w:b/>
        </w:rPr>
      </w:pPr>
      <w: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-483235</wp:posOffset>
                </wp:positionH>
                <wp:positionV relativeFrom="paragraph">
                  <wp:posOffset>175895</wp:posOffset>
                </wp:positionV>
                <wp:extent cx="1848485" cy="385445"/>
                <wp:effectExtent l="4445" t="4445" r="13970" b="10160"/>
                <wp:wrapNone/>
                <wp:docPr id="36" name="文本框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8485" cy="385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4"/>
                              <w:spacing w:line="440" w:lineRule="exact"/>
                              <w:jc w:val="center"/>
                              <w:rPr>
                                <w:rFonts w:hint="eastAsia" w:eastAsia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z w:val="23"/>
                                <w:szCs w:val="23"/>
                                <w:lang w:eastAsia="zh-CN"/>
                              </w:rPr>
                              <w:t>结案</w:t>
                            </w:r>
                          </w:p>
                        </w:txbxContent>
                      </wps:txbx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8.05pt;margin-top:13.85pt;height:30.35pt;width:145.55pt;z-index:1024;mso-width-relative:page;mso-height-relative:page;" fillcolor="#FFFFFF" filled="t" stroked="t" coordsize="21600,21600" o:gfxdata="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YAoq+9gAAAAJAQAADwAAAAAAAAABACAA&#10;AAAiAAAAZHJzL2Rvd25yZXYueG1sUEsBAhQAFAAAAAgAh07iQObX5ePUAQAAqQMAAA4AAAAAAAAA&#10;AQAgAAAAJwEAAGRycy9lMm9Eb2MueG1sUEsFBgAAAAAGAAYAWQEAAG0FAAAAAA==&#10;">
                <v:fill on="t" focussize="0,0"/>
                <v:stroke weight="0.0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pStyle w:val="4"/>
                        <w:spacing w:line="440" w:lineRule="exact"/>
                        <w:jc w:val="center"/>
                        <w:rPr>
                          <w:rFonts w:hint="eastAsia" w:eastAsia="仿宋_GB2312"/>
                          <w:lang w:eastAsia="zh-CN"/>
                        </w:rPr>
                      </w:pPr>
                      <w:r>
                        <w:rPr>
                          <w:rFonts w:hint="eastAsia" w:ascii="宋体" w:hAnsi="宋体" w:eastAsia="宋体"/>
                          <w:sz w:val="23"/>
                          <w:szCs w:val="23"/>
                          <w:lang w:eastAsia="zh-CN"/>
                        </w:rPr>
                        <w:t>结案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b/>
        </w:rPr>
      </w:pPr>
    </w:p>
    <w:p>
      <w:pPr>
        <w:spacing w:line="640" w:lineRule="exact"/>
        <w:ind w:firstLine="5440"/>
      </w:pPr>
    </w:p>
    <w:p>
      <w:pPr>
        <w:spacing w:line="640" w:lineRule="exact"/>
        <w:ind w:firstLine="5440"/>
      </w:pPr>
    </w:p>
    <w:p>
      <w:pPr>
        <w:ind w:firstLine="5440"/>
        <w:rPr>
          <w:rFonts w:ascii="宋体" w:hAnsi="宋体" w:eastAsia="宋体"/>
          <w:u w:val="single"/>
        </w:rPr>
      </w:pPr>
      <w:r>
        <w:rPr>
          <w:rFonts w:ascii="宋体" w:hAnsi="宋体" w:eastAsia="宋体"/>
        </w:rPr>
        <w:t>服务电话：</w:t>
      </w:r>
    </w:p>
    <w:p>
      <w:r>
        <w:rPr>
          <w:rFonts w:ascii="宋体" w:hAnsi="宋体" w:eastAsia="宋体"/>
        </w:rPr>
        <w:t xml:space="preserve">                                  监督电话：</w:t>
      </w:r>
    </w:p>
    <w:p/>
    <w:sectPr>
      <w:pgSz w:w="11906" w:h="16838"/>
      <w:pgMar w:top="1440" w:right="1800" w:bottom="1440" w:left="1800" w:header="0" w:footer="0" w:gutter="0"/>
      <w:pgNumType w:fmt="decimal"/>
      <w:formProt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3A556A"/>
    <w:rsid w:val="413A5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bidi w:val="0"/>
      <w:jc w:val="both"/>
    </w:pPr>
    <w:rPr>
      <w:rFonts w:ascii="Times New Roman" w:hAnsi="Times New Roman" w:eastAsia="仿宋_GB2312" w:cs="Times New Roman"/>
      <w:color w:val="auto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框架内容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2020-05-18T03:02:00Z</dcterms:created>
  <dc:creator>湾湾～凯儿得乐</dc:creator>
  <cp:lastModifiedBy>湾湾～凯儿得乐</cp:lastModifiedBy>
  <cp:lastPrinted>2020-05-18T03:03:51Z</cp:lastPrinted>
  <dcterms:modified xsi:type="dcterms:W3CDTF">2020-05-18T03:04:26Z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